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49" w:rsidRDefault="009D5AFB" w:rsidP="00844822">
      <w:pPr>
        <w:pStyle w:val="a1"/>
        <w:shd w:val="clear" w:color="auto" w:fill="FFFFFF"/>
        <w:spacing w:before="48" w:after="150" w:line="336" w:lineRule="atLeast"/>
      </w:pPr>
      <w:bookmarkStart w:id="0" w:name="2EB22ACEEC424645A0FFA51529B33253"/>
      <w:bookmarkStart w:id="1" w:name="_GoBack"/>
      <w:bookmarkEnd w:id="0"/>
      <w:bookmarkEnd w:id="1"/>
      <w:r>
        <w:rPr>
          <w:rStyle w:val="-"/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none"/>
          <w:lang w:eastAsia="en-US" w:bidi="ar-SA"/>
        </w:rPr>
        <w:t>Высвобождение работников</w:t>
      </w:r>
    </w:p>
    <w:p w:rsidR="00106149" w:rsidRDefault="009D5AFB" w:rsidP="00844822">
      <w:pPr>
        <w:pStyle w:val="a1"/>
        <w:shd w:val="clear" w:color="auto" w:fill="FFFFFF"/>
        <w:spacing w:before="48" w:after="150" w:line="336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В соответствии с поручением Министерства здравоохранения и социального развития РФ органы службы занятости населения Архангельской области осуществляют постоянный мониторинг рынка труда.</w:t>
      </w:r>
    </w:p>
    <w:p w:rsidR="00106149" w:rsidRDefault="009D5AFB" w:rsidP="00844822">
      <w:pPr>
        <w:pStyle w:val="a1"/>
        <w:shd w:val="clear" w:color="auto" w:fill="FFFFFF"/>
        <w:spacing w:before="48" w:after="150" w:line="336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В связи с этим просим направлять в центры </w:t>
      </w:r>
      <w:r>
        <w:rPr>
          <w:rFonts w:ascii="Times New Roman" w:hAnsi="Times New Roman"/>
          <w:color w:val="000000"/>
          <w:sz w:val="24"/>
        </w:rPr>
        <w:t>занятости населения по месту расположения организации информацию о планируемом (предполагаемом) высвобождении работников в связи с сокращением объемов производства или ликвидацией организации.</w:t>
      </w:r>
    </w:p>
    <w:p w:rsidR="00106149" w:rsidRDefault="009D5AFB" w:rsidP="00844822">
      <w:pPr>
        <w:pStyle w:val="a1"/>
        <w:shd w:val="clear" w:color="auto" w:fill="FFFFFF"/>
        <w:spacing w:before="48" w:after="150" w:line="336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Обращаем внимание работодателей на то, что в случае принятия ре</w:t>
      </w:r>
      <w:r>
        <w:rPr>
          <w:rFonts w:ascii="Times New Roman" w:hAnsi="Times New Roman"/>
          <w:color w:val="000000"/>
          <w:sz w:val="24"/>
        </w:rPr>
        <w:t>шения о ликвидации организации, сокращении численности или штата работников организации, о возможном расторжении трудовых договоров с работниками необходимо извещать об этом в установленном порядке органы службы занятости населения не позднее чем за два ме</w:t>
      </w:r>
      <w:r>
        <w:rPr>
          <w:rFonts w:ascii="Times New Roman" w:hAnsi="Times New Roman"/>
          <w:color w:val="000000"/>
          <w:sz w:val="24"/>
        </w:rPr>
        <w:t>сяца до начала проведения соответствующих мероприятий, а в случае, если решение о сокращении численности или штата работников организации может привести к массовому увольнению работников — не позднее чем за три месяца до начала проведения соответствующих м</w:t>
      </w:r>
      <w:r>
        <w:rPr>
          <w:rFonts w:ascii="Times New Roman" w:hAnsi="Times New Roman"/>
          <w:color w:val="000000"/>
          <w:sz w:val="24"/>
        </w:rPr>
        <w:t>ероприятий (согласно п.2 ст.25 ФЗ «О занятости населения в Российской Федерации»).</w:t>
      </w:r>
    </w:p>
    <w:p w:rsidR="00106149" w:rsidRDefault="009D5AFB" w:rsidP="00844822">
      <w:pPr>
        <w:pStyle w:val="a1"/>
        <w:shd w:val="clear" w:color="auto" w:fill="FFFFFF"/>
        <w:spacing w:before="48" w:after="150" w:line="336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Предоставляются также сведения о фактическом увольнении работников в связи с высвобождением.</w:t>
      </w:r>
    </w:p>
    <w:p w:rsidR="00106149" w:rsidRDefault="009D5AFB" w:rsidP="00844822">
      <w:pPr>
        <w:pStyle w:val="a1"/>
        <w:shd w:val="clear" w:color="auto" w:fill="FFFFFF"/>
        <w:spacing w:before="48" w:after="150" w:line="336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Кроме того, доводим до Вашего сведения о необходимости предоставления информации</w:t>
      </w:r>
      <w:r>
        <w:rPr>
          <w:rFonts w:ascii="Times New Roman" w:hAnsi="Times New Roman"/>
          <w:color w:val="000000"/>
          <w:sz w:val="24"/>
        </w:rPr>
        <w:t xml:space="preserve"> в органы службы занятости в связи с дополнением пункта 2 статьи 25 закона РФ «О занятости населения в Российской Федерации» абзацем следующего содержания: «При введении режима неполного рабочего дня (смены) и (или) неполной рабочей недели, а также при при</w:t>
      </w:r>
      <w:r>
        <w:rPr>
          <w:rFonts w:ascii="Times New Roman" w:hAnsi="Times New Roman"/>
          <w:color w:val="000000"/>
          <w:sz w:val="24"/>
        </w:rPr>
        <w:t>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мероприятий».</w:t>
      </w:r>
    </w:p>
    <w:p w:rsidR="00106149" w:rsidRDefault="009D5AFB" w:rsidP="00844822">
      <w:pPr>
        <w:pStyle w:val="a1"/>
        <w:shd w:val="clear" w:color="auto" w:fill="FFFFFF"/>
        <w:spacing w:before="48" w:after="150" w:line="336" w:lineRule="atLeast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</w:rPr>
        <w:t>Уважаемые работодатели!</w:t>
      </w:r>
    </w:p>
    <w:p w:rsidR="00844822" w:rsidRDefault="009D5AFB" w:rsidP="00844822">
      <w:pPr>
        <w:pStyle w:val="a1"/>
        <w:shd w:val="clear" w:color="auto" w:fill="FFFFFF"/>
        <w:spacing w:before="48" w:after="150" w:line="336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 письмом </w:t>
      </w:r>
      <w:proofErr w:type="spellStart"/>
      <w:r>
        <w:rPr>
          <w:rFonts w:ascii="Times New Roman" w:hAnsi="Times New Roman"/>
          <w:color w:val="000000"/>
          <w:sz w:val="24"/>
        </w:rPr>
        <w:t>Роструда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20.03.2020 №405-ПР министерством организовано проведение мониторинга высвобождения работников и введения режимов неполной занятости, временной удаленной работы, задолженности по заработной плате, имеющейся перед работниками </w:t>
      </w:r>
      <w:r>
        <w:rPr>
          <w:rStyle w:val="ab"/>
          <w:rFonts w:ascii="Times New Roman" w:hAnsi="Times New Roman"/>
          <w:color w:val="000000"/>
          <w:sz w:val="24"/>
        </w:rPr>
        <w:t>в связи с введением ограничи</w:t>
      </w:r>
      <w:r>
        <w:rPr>
          <w:rStyle w:val="ab"/>
          <w:rFonts w:ascii="Times New Roman" w:hAnsi="Times New Roman"/>
          <w:color w:val="000000"/>
          <w:sz w:val="24"/>
        </w:rPr>
        <w:t>тельных мероприятий (карантина)</w:t>
      </w:r>
      <w:r>
        <w:rPr>
          <w:rFonts w:ascii="Times New Roman" w:hAnsi="Times New Roman"/>
          <w:color w:val="000000"/>
          <w:sz w:val="24"/>
        </w:rPr>
        <w:t>.</w:t>
      </w:r>
    </w:p>
    <w:p w:rsidR="00106149" w:rsidRDefault="009D5AFB" w:rsidP="00844822">
      <w:pPr>
        <w:pStyle w:val="a1"/>
        <w:shd w:val="clear" w:color="auto" w:fill="FFFFFF"/>
        <w:spacing w:before="48" w:after="150" w:line="336" w:lineRule="atLeast"/>
        <w:jc w:val="both"/>
      </w:pPr>
      <w:r>
        <w:rPr>
          <w:rFonts w:ascii="Times New Roman" w:hAnsi="Times New Roman"/>
          <w:color w:val="000000"/>
          <w:sz w:val="24"/>
        </w:rPr>
        <w:t>В связи с этим просим направлять информацию в отделения занятости населения по месту расположения организации и проживания работников в течении суток с момента возникновения вышеуказанной ситуации, а также ее отмене по прил</w:t>
      </w:r>
      <w:r>
        <w:rPr>
          <w:rFonts w:ascii="Times New Roman" w:hAnsi="Times New Roman"/>
          <w:color w:val="000000"/>
          <w:sz w:val="24"/>
        </w:rPr>
        <w:t xml:space="preserve">агаемой </w:t>
      </w:r>
      <w:hyperlink r:id="rId7">
        <w:r>
          <w:rPr>
            <w:rStyle w:val="ab"/>
            <w:rFonts w:ascii="Times New Roman" w:hAnsi="Times New Roman"/>
            <w:color w:val="000000"/>
            <w:sz w:val="24"/>
            <w:u w:val="single"/>
          </w:rPr>
          <w:t>форме</w:t>
        </w:r>
      </w:hyperlink>
      <w:r>
        <w:rPr>
          <w:rFonts w:ascii="Times New Roman" w:hAnsi="Times New Roman"/>
          <w:color w:val="000000"/>
          <w:sz w:val="24"/>
        </w:rPr>
        <w:t>.</w:t>
      </w:r>
    </w:p>
    <w:p w:rsidR="00106149" w:rsidRDefault="009D5AFB" w:rsidP="00844822">
      <w:pPr>
        <w:pStyle w:val="a1"/>
        <w:shd w:val="clear" w:color="auto" w:fill="FFFFFF"/>
        <w:spacing w:before="48" w:after="150" w:line="336" w:lineRule="atLeast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000000"/>
          <w:sz w:val="24"/>
        </w:rPr>
        <w:t>Способ направления информации - Почтой России либо по электронной почте.</w:t>
      </w:r>
    </w:p>
    <w:p w:rsidR="00844822" w:rsidRDefault="009D5AFB" w:rsidP="00844822">
      <w:pPr>
        <w:pStyle w:val="a1"/>
        <w:shd w:val="clear" w:color="auto" w:fill="FFFFFF"/>
        <w:spacing w:before="48" w:after="150" w:line="336" w:lineRule="atLeast"/>
        <w:jc w:val="both"/>
        <w:rPr>
          <w:rStyle w:val="ab"/>
          <w:rFonts w:ascii="Times New Roman" w:hAnsi="Times New Roman"/>
          <w:color w:val="000000"/>
          <w:sz w:val="24"/>
        </w:rPr>
      </w:pPr>
      <w:hyperlink r:id="rId8">
        <w:r>
          <w:rPr>
            <w:rStyle w:val="ab"/>
            <w:rFonts w:ascii="Times New Roman" w:hAnsi="Times New Roman"/>
            <w:color w:val="000000"/>
            <w:sz w:val="24"/>
          </w:rPr>
          <w:t>Форма МВК для организаций</w:t>
        </w:r>
      </w:hyperlink>
    </w:p>
    <w:p w:rsidR="00106149" w:rsidRDefault="009D5AFB" w:rsidP="00844822">
      <w:pPr>
        <w:pStyle w:val="a1"/>
        <w:shd w:val="clear" w:color="auto" w:fill="FFFFFF"/>
        <w:spacing w:before="48" w:after="150" w:line="336" w:lineRule="atLeast"/>
        <w:jc w:val="both"/>
      </w:pPr>
      <w:hyperlink r:id="rId9">
        <w:r>
          <w:rPr>
            <w:rStyle w:val="-"/>
            <w:rFonts w:ascii="Times New Roman" w:hAnsi="Times New Roman"/>
            <w:color w:val="000000"/>
            <w:sz w:val="24"/>
          </w:rPr>
          <w:t>https://arhzan.ru/cms_data/usercontent/regionaleditor/новости/2020/форма%20мвк_%20для%20организаций.xlsx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</w:p>
    <w:p w:rsidR="00106149" w:rsidRDefault="009D5AFB">
      <w:pPr>
        <w:pStyle w:val="a1"/>
        <w:shd w:val="clear" w:color="auto" w:fill="FFFFFF"/>
        <w:spacing w:before="48" w:after="150" w:line="336" w:lineRule="atLeast"/>
        <w:ind w:left="720"/>
        <w:jc w:val="center"/>
      </w:pPr>
      <w:r>
        <w:rPr>
          <w:rFonts w:ascii="Times New Roman" w:hAnsi="Times New Roman"/>
          <w:b/>
          <w:bCs/>
          <w:color w:val="000000"/>
          <w:sz w:val="24"/>
        </w:rPr>
        <w:t>Перечень отделений государственного казенного учреждения Архангельской области «Архангельский областной центр занятости населения»: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>по г. Ар</w:t>
      </w:r>
      <w:r>
        <w:rPr>
          <w:rFonts w:ascii="Times New Roman" w:hAnsi="Times New Roman"/>
          <w:b/>
          <w:bCs/>
          <w:color w:val="000000"/>
          <w:sz w:val="24"/>
        </w:rPr>
        <w:t>хангельску</w:t>
      </w:r>
      <w:r>
        <w:rPr>
          <w:rFonts w:ascii="Times New Roman" w:hAnsi="Times New Roman"/>
          <w:color w:val="000000"/>
          <w:sz w:val="24"/>
        </w:rPr>
        <w:t xml:space="preserve"> (Гайдара ул., д. 4, корп. 1, г. Архангельск, 163069) </w:t>
      </w:r>
      <w:r>
        <w:rPr>
          <w:rStyle w:val="-"/>
          <w:rFonts w:ascii="Times New Roman" w:hAnsi="Times New Roman"/>
          <w:color w:val="000000"/>
          <w:sz w:val="24"/>
        </w:rPr>
        <w:t>ozn.arh@aoczn.ru</w:t>
      </w:r>
    </w:p>
    <w:p w:rsidR="00844822" w:rsidRPr="00844822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  <w:rPr>
          <w:rStyle w:val="-"/>
          <w:color w:val="auto"/>
          <w:u w:val="none"/>
        </w:rPr>
      </w:pPr>
      <w:r w:rsidRPr="00844822">
        <w:rPr>
          <w:rFonts w:ascii="Times New Roman" w:hAnsi="Times New Roman"/>
          <w:color w:val="000000"/>
          <w:sz w:val="24"/>
        </w:rPr>
        <w:t xml:space="preserve">Отделение </w:t>
      </w:r>
      <w:r w:rsidRPr="00844822">
        <w:rPr>
          <w:rFonts w:ascii="Times New Roman" w:hAnsi="Times New Roman"/>
          <w:b/>
          <w:bCs/>
          <w:color w:val="000000"/>
          <w:sz w:val="24"/>
        </w:rPr>
        <w:t>по Вельскому району</w:t>
      </w:r>
      <w:r w:rsidRPr="00844822">
        <w:rPr>
          <w:rFonts w:ascii="Times New Roman" w:hAnsi="Times New Roman"/>
          <w:color w:val="000000"/>
          <w:sz w:val="24"/>
        </w:rPr>
        <w:t xml:space="preserve"> (Ленина пл., д. 43, г. Вельск, Вельский р-н, Архангельская обл., 165150) </w:t>
      </w:r>
      <w:r w:rsidR="00844822" w:rsidRPr="00844822">
        <w:rPr>
          <w:rStyle w:val="-"/>
          <w:rFonts w:ascii="Times New Roman" w:hAnsi="Times New Roman"/>
          <w:color w:val="000000"/>
          <w:sz w:val="24"/>
        </w:rPr>
        <w:t>ozn.velsk@aoczn.ru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 w:rsidRPr="00844822">
        <w:rPr>
          <w:rFonts w:ascii="Times New Roman" w:hAnsi="Times New Roman"/>
          <w:color w:val="000000"/>
          <w:sz w:val="24"/>
        </w:rPr>
        <w:t xml:space="preserve">Отделение </w:t>
      </w:r>
      <w:r w:rsidRPr="00844822">
        <w:rPr>
          <w:rFonts w:ascii="Times New Roman" w:hAnsi="Times New Roman"/>
          <w:b/>
          <w:bCs/>
          <w:color w:val="000000"/>
          <w:sz w:val="24"/>
        </w:rPr>
        <w:t xml:space="preserve">по </w:t>
      </w:r>
      <w:proofErr w:type="spellStart"/>
      <w:r w:rsidRPr="00844822">
        <w:rPr>
          <w:rFonts w:ascii="Times New Roman" w:hAnsi="Times New Roman"/>
          <w:b/>
          <w:bCs/>
          <w:color w:val="000000"/>
          <w:sz w:val="24"/>
        </w:rPr>
        <w:t>Верхнетоемскому</w:t>
      </w:r>
      <w:proofErr w:type="spellEnd"/>
      <w:r w:rsidRPr="00844822">
        <w:rPr>
          <w:rFonts w:ascii="Times New Roman" w:hAnsi="Times New Roman"/>
          <w:b/>
          <w:bCs/>
          <w:color w:val="000000"/>
          <w:sz w:val="24"/>
        </w:rPr>
        <w:t xml:space="preserve"> району</w:t>
      </w:r>
      <w:r w:rsidRPr="00844822">
        <w:rPr>
          <w:rFonts w:ascii="Times New Roman" w:hAnsi="Times New Roman"/>
          <w:color w:val="000000"/>
          <w:sz w:val="24"/>
        </w:rPr>
        <w:t xml:space="preserve"> (Аэродромная ул.,</w:t>
      </w:r>
      <w:r w:rsidRPr="00844822">
        <w:rPr>
          <w:rFonts w:ascii="Times New Roman" w:hAnsi="Times New Roman"/>
          <w:color w:val="000000"/>
          <w:sz w:val="24"/>
        </w:rPr>
        <w:t xml:space="preserve"> д. 20, с. Верхняя Тойма, </w:t>
      </w:r>
      <w:proofErr w:type="spellStart"/>
      <w:r w:rsidRPr="00844822">
        <w:rPr>
          <w:rFonts w:ascii="Times New Roman" w:hAnsi="Times New Roman"/>
          <w:color w:val="000000"/>
          <w:sz w:val="24"/>
        </w:rPr>
        <w:t>Верхнетоемский</w:t>
      </w:r>
      <w:proofErr w:type="spellEnd"/>
      <w:r w:rsidRPr="00844822">
        <w:rPr>
          <w:rFonts w:ascii="Times New Roman" w:hAnsi="Times New Roman"/>
          <w:color w:val="000000"/>
          <w:sz w:val="24"/>
        </w:rPr>
        <w:t xml:space="preserve"> р-н, Архангельская обл.,165500) </w:t>
      </w:r>
      <w:r w:rsidRPr="00844822">
        <w:rPr>
          <w:rStyle w:val="-"/>
          <w:rFonts w:ascii="Times New Roman" w:hAnsi="Times New Roman"/>
          <w:color w:val="000000"/>
          <w:sz w:val="24"/>
        </w:rPr>
        <w:t>ozn.vtoima@aoczn.ru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lastRenderedPageBreak/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Вилегодскому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району</w:t>
      </w:r>
      <w:r>
        <w:rPr>
          <w:rFonts w:ascii="Times New Roman" w:hAnsi="Times New Roman"/>
          <w:color w:val="000000"/>
          <w:sz w:val="24"/>
        </w:rPr>
        <w:t xml:space="preserve"> (Ленина ул., д. 18, с. </w:t>
      </w:r>
      <w:proofErr w:type="spellStart"/>
      <w:r>
        <w:rPr>
          <w:rFonts w:ascii="Times New Roman" w:hAnsi="Times New Roman"/>
          <w:color w:val="000000"/>
          <w:sz w:val="24"/>
        </w:rPr>
        <w:t>Ильинско-Подомское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Вилегодский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обл.,165680) </w:t>
      </w:r>
      <w:r>
        <w:rPr>
          <w:rStyle w:val="-"/>
          <w:rFonts w:ascii="Times New Roman" w:hAnsi="Times New Roman"/>
          <w:color w:val="000000"/>
          <w:sz w:val="24"/>
        </w:rPr>
        <w:t>ozn.vilegod@aoczn.ru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>Отделение п</w:t>
      </w:r>
      <w:r>
        <w:rPr>
          <w:rFonts w:ascii="Times New Roman" w:hAnsi="Times New Roman"/>
          <w:b/>
          <w:bCs/>
          <w:color w:val="000000"/>
          <w:sz w:val="24"/>
        </w:rPr>
        <w:t xml:space="preserve">о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Виноградо</w:t>
      </w:r>
      <w:r>
        <w:rPr>
          <w:rFonts w:ascii="Times New Roman" w:hAnsi="Times New Roman"/>
          <w:b/>
          <w:bCs/>
          <w:color w:val="000000"/>
          <w:sz w:val="24"/>
        </w:rPr>
        <w:t>вскому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району</w:t>
      </w:r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П.Виноградова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ул., д. 63, </w:t>
      </w:r>
      <w:proofErr w:type="spellStart"/>
      <w:r>
        <w:rPr>
          <w:rFonts w:ascii="Times New Roman" w:hAnsi="Times New Roman"/>
          <w:color w:val="000000"/>
          <w:sz w:val="24"/>
        </w:rPr>
        <w:t>рп</w:t>
      </w:r>
      <w:proofErr w:type="spellEnd"/>
      <w:r>
        <w:rPr>
          <w:rFonts w:ascii="Times New Roman" w:hAnsi="Times New Roman"/>
          <w:color w:val="000000"/>
          <w:sz w:val="24"/>
        </w:rPr>
        <w:t xml:space="preserve">. Березник, </w:t>
      </w:r>
      <w:proofErr w:type="spellStart"/>
      <w:r>
        <w:rPr>
          <w:rFonts w:ascii="Times New Roman" w:hAnsi="Times New Roman"/>
          <w:color w:val="000000"/>
          <w:sz w:val="24"/>
        </w:rPr>
        <w:t>Виноградовский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обл.,164570) </w:t>
      </w:r>
      <w:r>
        <w:rPr>
          <w:rStyle w:val="-"/>
          <w:rFonts w:ascii="Times New Roman" w:hAnsi="Times New Roman"/>
          <w:color w:val="000000"/>
          <w:sz w:val="24"/>
        </w:rPr>
        <w:t>ozn.vinograd@aoczn.ru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Каргопольскому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району</w:t>
      </w:r>
      <w:r>
        <w:rPr>
          <w:rFonts w:ascii="Times New Roman" w:hAnsi="Times New Roman"/>
          <w:color w:val="000000"/>
          <w:sz w:val="24"/>
        </w:rPr>
        <w:t xml:space="preserve"> (Победы ул., д. 20, г. Каргополь, </w:t>
      </w:r>
      <w:proofErr w:type="spellStart"/>
      <w:r>
        <w:rPr>
          <w:rFonts w:ascii="Times New Roman" w:hAnsi="Times New Roman"/>
          <w:color w:val="000000"/>
          <w:sz w:val="24"/>
        </w:rPr>
        <w:t>Каргопольский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обл.,164110) </w:t>
      </w:r>
      <w:r>
        <w:rPr>
          <w:rStyle w:val="-"/>
          <w:rFonts w:ascii="Times New Roman" w:hAnsi="Times New Roman"/>
          <w:color w:val="000000"/>
          <w:sz w:val="24"/>
        </w:rPr>
        <w:t>ozn.kargopol@aocz</w:t>
      </w:r>
      <w:r>
        <w:rPr>
          <w:rStyle w:val="-"/>
          <w:rFonts w:ascii="Times New Roman" w:hAnsi="Times New Roman"/>
          <w:color w:val="000000"/>
          <w:sz w:val="24"/>
        </w:rPr>
        <w:t>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Коношскому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району </w:t>
      </w:r>
      <w:r>
        <w:rPr>
          <w:rFonts w:ascii="Times New Roman" w:hAnsi="Times New Roman"/>
          <w:color w:val="000000"/>
          <w:sz w:val="24"/>
        </w:rPr>
        <w:t xml:space="preserve">(Речная ул., д. 15а, </w:t>
      </w:r>
      <w:proofErr w:type="spellStart"/>
      <w:r>
        <w:rPr>
          <w:rFonts w:ascii="Times New Roman" w:hAnsi="Times New Roman"/>
          <w:color w:val="000000"/>
          <w:sz w:val="24"/>
        </w:rPr>
        <w:t>рп</w:t>
      </w:r>
      <w:proofErr w:type="spellEnd"/>
      <w:r>
        <w:rPr>
          <w:rFonts w:ascii="Times New Roman" w:hAnsi="Times New Roman"/>
          <w:color w:val="000000"/>
          <w:sz w:val="24"/>
        </w:rPr>
        <w:t xml:space="preserve">. Коноша, </w:t>
      </w:r>
      <w:proofErr w:type="spellStart"/>
      <w:r>
        <w:rPr>
          <w:rFonts w:ascii="Times New Roman" w:hAnsi="Times New Roman"/>
          <w:color w:val="000000"/>
          <w:sz w:val="24"/>
        </w:rPr>
        <w:t>Коношский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обл.,164010) </w:t>
      </w:r>
      <w:r>
        <w:rPr>
          <w:rStyle w:val="-"/>
          <w:rFonts w:ascii="Times New Roman" w:hAnsi="Times New Roman"/>
          <w:color w:val="000000"/>
          <w:sz w:val="24"/>
        </w:rPr>
        <w:t>ozn.konosha@aoczn.ru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>по г. Коряжме</w:t>
      </w:r>
      <w:r>
        <w:rPr>
          <w:rFonts w:ascii="Times New Roman" w:hAnsi="Times New Roman"/>
          <w:color w:val="000000"/>
          <w:sz w:val="24"/>
        </w:rPr>
        <w:t xml:space="preserve"> (Кирова ул., д. 25, г. Коряжма, Архангельская обл.,165650) </w:t>
      </w:r>
      <w:r>
        <w:rPr>
          <w:rStyle w:val="-"/>
          <w:rFonts w:ascii="Times New Roman" w:hAnsi="Times New Roman"/>
          <w:color w:val="000000"/>
          <w:sz w:val="24"/>
        </w:rPr>
        <w:t>ozn.koryazhma@aoczn.ru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>по г. Ко</w:t>
      </w:r>
      <w:r>
        <w:rPr>
          <w:rFonts w:ascii="Times New Roman" w:hAnsi="Times New Roman"/>
          <w:b/>
          <w:bCs/>
          <w:color w:val="000000"/>
          <w:sz w:val="24"/>
        </w:rPr>
        <w:t>тласу</w:t>
      </w:r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К.Маркса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ул., д. 38а, г. Котлас, Архангельская обл.,165300) </w:t>
      </w:r>
      <w:r>
        <w:rPr>
          <w:rStyle w:val="-"/>
          <w:rFonts w:ascii="Times New Roman" w:hAnsi="Times New Roman"/>
          <w:color w:val="000000"/>
          <w:sz w:val="24"/>
        </w:rPr>
        <w:t>ozn.kotlas@aoczn.ru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Красноборскому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району</w:t>
      </w:r>
      <w:r>
        <w:rPr>
          <w:rFonts w:ascii="Times New Roman" w:hAnsi="Times New Roman"/>
          <w:color w:val="000000"/>
          <w:sz w:val="24"/>
        </w:rPr>
        <w:t xml:space="preserve"> (Гагарина ул., д. 14, с. Красноборск, </w:t>
      </w:r>
      <w:proofErr w:type="spellStart"/>
      <w:r>
        <w:rPr>
          <w:rFonts w:ascii="Times New Roman" w:hAnsi="Times New Roman"/>
          <w:color w:val="000000"/>
          <w:sz w:val="24"/>
        </w:rPr>
        <w:t>Красноборский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обл.,165430) </w:t>
      </w:r>
      <w:r>
        <w:rPr>
          <w:rStyle w:val="-"/>
          <w:rFonts w:ascii="Times New Roman" w:hAnsi="Times New Roman"/>
          <w:color w:val="000000"/>
          <w:sz w:val="24"/>
        </w:rPr>
        <w:t>ozn.krborsk@aoczn.ru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>по Ленскому району</w:t>
      </w:r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Кишерская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ул., д. 5, с. Яренск, Ленский р-н, Архангельская обл., 165780) </w:t>
      </w:r>
      <w:r>
        <w:rPr>
          <w:rStyle w:val="-"/>
          <w:rFonts w:ascii="Times New Roman" w:hAnsi="Times New Roman"/>
          <w:color w:val="000000"/>
          <w:sz w:val="24"/>
        </w:rPr>
        <w:t>ozn.lensk@aoczn.ru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>по Лешуконскому району</w:t>
      </w:r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Бобрецова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ул., д. 2а, с. Лешуконское, </w:t>
      </w:r>
      <w:proofErr w:type="spellStart"/>
      <w:r>
        <w:rPr>
          <w:rFonts w:ascii="Times New Roman" w:hAnsi="Times New Roman"/>
          <w:color w:val="000000"/>
          <w:sz w:val="24"/>
        </w:rPr>
        <w:t>Лешуконский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 164670) </w:t>
      </w:r>
      <w:r>
        <w:rPr>
          <w:rStyle w:val="-"/>
          <w:rFonts w:ascii="Times New Roman" w:hAnsi="Times New Roman"/>
          <w:color w:val="000000"/>
          <w:sz w:val="24"/>
        </w:rPr>
        <w:t>ozn.leshukon@aoczn.ru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>по Мезенскому</w:t>
      </w:r>
      <w:r>
        <w:rPr>
          <w:rFonts w:ascii="Times New Roman" w:hAnsi="Times New Roman"/>
          <w:b/>
          <w:bCs/>
          <w:color w:val="000000"/>
          <w:sz w:val="24"/>
        </w:rPr>
        <w:t xml:space="preserve"> району</w:t>
      </w:r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Канинский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пр., д. 30, г. Мезень, Мезенский р-н, Архангельская обл., 164751) </w:t>
      </w:r>
      <w:hyperlink r:id="rId10">
        <w:r>
          <w:rPr>
            <w:rStyle w:val="-"/>
            <w:rFonts w:ascii="Times New Roman" w:hAnsi="Times New Roman"/>
            <w:color w:val="000000"/>
            <w:sz w:val="24"/>
          </w:rPr>
          <w:t>ozn.mezen@aoczn.ru</w:t>
        </w:r>
      </w:hyperlink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 xml:space="preserve">по г.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Новодвинску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(Двинская ул., д. 38, г. </w:t>
      </w:r>
      <w:proofErr w:type="spellStart"/>
      <w:r>
        <w:rPr>
          <w:rFonts w:ascii="Times New Roman" w:hAnsi="Times New Roman"/>
          <w:color w:val="000000"/>
          <w:sz w:val="24"/>
        </w:rPr>
        <w:t>Новодвинск</w:t>
      </w:r>
      <w:proofErr w:type="spellEnd"/>
      <w:r>
        <w:rPr>
          <w:rFonts w:ascii="Times New Roman" w:hAnsi="Times New Roman"/>
          <w:color w:val="000000"/>
          <w:sz w:val="24"/>
        </w:rPr>
        <w:t xml:space="preserve">, Архангельская обл., 164900) </w:t>
      </w:r>
      <w:r>
        <w:rPr>
          <w:rStyle w:val="-"/>
          <w:rFonts w:ascii="Times New Roman" w:hAnsi="Times New Roman"/>
          <w:color w:val="000000"/>
          <w:sz w:val="24"/>
        </w:rPr>
        <w:t>ozn.novsk@aocz</w:t>
      </w:r>
      <w:r>
        <w:rPr>
          <w:rStyle w:val="-"/>
          <w:rFonts w:ascii="Times New Roman" w:hAnsi="Times New Roman"/>
          <w:color w:val="000000"/>
          <w:sz w:val="24"/>
        </w:rPr>
        <w:t>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Няндомскому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району </w:t>
      </w:r>
      <w:r>
        <w:rPr>
          <w:rFonts w:ascii="Times New Roman" w:hAnsi="Times New Roman"/>
          <w:color w:val="000000"/>
          <w:sz w:val="24"/>
        </w:rPr>
        <w:t xml:space="preserve">(Фадеева ул., д. 2а, корп. 1, г. </w:t>
      </w:r>
      <w:proofErr w:type="spellStart"/>
      <w:r>
        <w:rPr>
          <w:rFonts w:ascii="Times New Roman" w:hAnsi="Times New Roman"/>
          <w:color w:val="000000"/>
          <w:sz w:val="24"/>
        </w:rPr>
        <w:t>Няндома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Няндомский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 164200) </w:t>
      </w:r>
      <w:r>
        <w:rPr>
          <w:rStyle w:val="-"/>
          <w:rFonts w:ascii="Times New Roman" w:hAnsi="Times New Roman"/>
          <w:color w:val="000000"/>
          <w:sz w:val="24"/>
        </w:rPr>
        <w:t>ozn.nyandoma@aoczn.ru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>по Онежскому району</w:t>
      </w:r>
      <w:r>
        <w:rPr>
          <w:rFonts w:ascii="Times New Roman" w:hAnsi="Times New Roman"/>
          <w:color w:val="000000"/>
          <w:sz w:val="24"/>
        </w:rPr>
        <w:t xml:space="preserve"> (Победы ул., д. 40, г. Онега, Онежский р-н, Архангельская обл., 164840) </w:t>
      </w:r>
      <w:r>
        <w:rPr>
          <w:rStyle w:val="-"/>
          <w:rFonts w:ascii="Times New Roman" w:hAnsi="Times New Roman"/>
          <w:color w:val="000000"/>
          <w:sz w:val="24"/>
        </w:rPr>
        <w:t>ozn.onega</w:t>
      </w:r>
      <w:r>
        <w:rPr>
          <w:rStyle w:val="-"/>
          <w:rFonts w:ascii="Times New Roman" w:hAnsi="Times New Roman"/>
          <w:color w:val="000000"/>
          <w:sz w:val="24"/>
        </w:rPr>
        <w:t>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Пинежскому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району</w:t>
      </w:r>
      <w:r>
        <w:rPr>
          <w:rFonts w:ascii="Times New Roman" w:hAnsi="Times New Roman"/>
          <w:color w:val="000000"/>
          <w:sz w:val="24"/>
        </w:rPr>
        <w:t xml:space="preserve"> (Быстрова ул., д. 48, с. Карпогоры, </w:t>
      </w:r>
      <w:proofErr w:type="spellStart"/>
      <w:r>
        <w:rPr>
          <w:rFonts w:ascii="Times New Roman" w:hAnsi="Times New Roman"/>
          <w:color w:val="000000"/>
          <w:sz w:val="24"/>
        </w:rPr>
        <w:t>Пинежский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обл.,164600) </w:t>
      </w:r>
      <w:r>
        <w:rPr>
          <w:rStyle w:val="-"/>
          <w:rFonts w:ascii="Times New Roman" w:hAnsi="Times New Roman"/>
          <w:color w:val="000000"/>
          <w:sz w:val="24"/>
        </w:rPr>
        <w:t>ozn.pinega@aoczn.ru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Плесецкому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району</w:t>
      </w:r>
      <w:r>
        <w:rPr>
          <w:rFonts w:ascii="Times New Roman" w:hAnsi="Times New Roman"/>
          <w:color w:val="000000"/>
          <w:sz w:val="24"/>
        </w:rPr>
        <w:t xml:space="preserve"> (Партизанская ул., д. 27, стр. 1, </w:t>
      </w:r>
      <w:proofErr w:type="spellStart"/>
      <w:r>
        <w:rPr>
          <w:rFonts w:ascii="Times New Roman" w:hAnsi="Times New Roman"/>
          <w:color w:val="000000"/>
          <w:sz w:val="24"/>
        </w:rPr>
        <w:t>рп</w:t>
      </w:r>
      <w:proofErr w:type="spellEnd"/>
      <w:r>
        <w:rPr>
          <w:rFonts w:ascii="Times New Roman" w:hAnsi="Times New Roman"/>
          <w:color w:val="000000"/>
          <w:sz w:val="24"/>
        </w:rPr>
        <w:t xml:space="preserve">. Плесецк, </w:t>
      </w:r>
      <w:proofErr w:type="spellStart"/>
      <w:r>
        <w:rPr>
          <w:rFonts w:ascii="Times New Roman" w:hAnsi="Times New Roman"/>
          <w:color w:val="000000"/>
          <w:sz w:val="24"/>
        </w:rPr>
        <w:t>Плесецкий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 1642</w:t>
      </w:r>
      <w:r>
        <w:rPr>
          <w:rFonts w:ascii="Times New Roman" w:hAnsi="Times New Roman"/>
          <w:color w:val="000000"/>
          <w:sz w:val="24"/>
        </w:rPr>
        <w:t xml:space="preserve">62) </w:t>
      </w:r>
      <w:r>
        <w:rPr>
          <w:rStyle w:val="-"/>
          <w:rFonts w:ascii="Times New Roman" w:hAnsi="Times New Roman"/>
          <w:color w:val="000000"/>
          <w:sz w:val="24"/>
        </w:rPr>
        <w:t>ozn.pleseck@aoczn.ru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>по г. Северодвинску</w:t>
      </w:r>
      <w:r>
        <w:rPr>
          <w:rFonts w:ascii="Times New Roman" w:hAnsi="Times New Roman"/>
          <w:color w:val="000000"/>
          <w:sz w:val="24"/>
        </w:rPr>
        <w:t xml:space="preserve"> (Ленина пр., д. 46, г. Северодвинск, Архангельская обл., 164507) </w:t>
      </w:r>
      <w:r>
        <w:rPr>
          <w:rStyle w:val="-"/>
          <w:rFonts w:ascii="Times New Roman" w:hAnsi="Times New Roman"/>
          <w:color w:val="000000"/>
          <w:sz w:val="24"/>
        </w:rPr>
        <w:t>ozn.sevsk@aoczn.ru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Устьянскому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району</w:t>
      </w:r>
      <w:r>
        <w:rPr>
          <w:rFonts w:ascii="Times New Roman" w:hAnsi="Times New Roman"/>
          <w:color w:val="000000"/>
          <w:sz w:val="24"/>
        </w:rPr>
        <w:t xml:space="preserve"> (Восточная ул., д. 42, </w:t>
      </w:r>
      <w:proofErr w:type="spellStart"/>
      <w:r>
        <w:rPr>
          <w:rFonts w:ascii="Times New Roman" w:hAnsi="Times New Roman"/>
          <w:color w:val="000000"/>
          <w:sz w:val="24"/>
        </w:rPr>
        <w:t>рп</w:t>
      </w:r>
      <w:proofErr w:type="spellEnd"/>
      <w:r>
        <w:rPr>
          <w:rFonts w:ascii="Times New Roman" w:hAnsi="Times New Roman"/>
          <w:color w:val="000000"/>
          <w:sz w:val="24"/>
        </w:rPr>
        <w:t xml:space="preserve">. Октябрьский, </w:t>
      </w:r>
      <w:proofErr w:type="spellStart"/>
      <w:r>
        <w:rPr>
          <w:rFonts w:ascii="Times New Roman" w:hAnsi="Times New Roman"/>
          <w:color w:val="000000"/>
          <w:sz w:val="24"/>
        </w:rPr>
        <w:t>Устьянский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р-н, Архангельская обл., 165210) </w:t>
      </w:r>
      <w:r>
        <w:rPr>
          <w:rStyle w:val="-"/>
          <w:rFonts w:ascii="Times New Roman" w:hAnsi="Times New Roman"/>
          <w:color w:val="000000"/>
          <w:sz w:val="24"/>
        </w:rPr>
        <w:t>o</w:t>
      </w:r>
      <w:r>
        <w:rPr>
          <w:rStyle w:val="-"/>
          <w:rFonts w:ascii="Times New Roman" w:hAnsi="Times New Roman"/>
          <w:color w:val="000000"/>
          <w:sz w:val="24"/>
        </w:rPr>
        <w:t>zn.ust@aoczn.ru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Fonts w:ascii="Times New Roman" w:hAnsi="Times New Roman"/>
          <w:color w:val="000000"/>
          <w:sz w:val="24"/>
        </w:rPr>
        <w:t xml:space="preserve">Отделение </w:t>
      </w:r>
      <w:r>
        <w:rPr>
          <w:rFonts w:ascii="Times New Roman" w:hAnsi="Times New Roman"/>
          <w:b/>
          <w:bCs/>
          <w:color w:val="000000"/>
          <w:sz w:val="24"/>
        </w:rPr>
        <w:t>по Холмогорскому району</w:t>
      </w:r>
      <w:r>
        <w:rPr>
          <w:rFonts w:ascii="Times New Roman" w:hAnsi="Times New Roman"/>
          <w:color w:val="000000"/>
          <w:sz w:val="24"/>
        </w:rPr>
        <w:t xml:space="preserve"> (Ломоносова ул., д. 33, с. Холмогоры, Холмогорский р-н, Архангельская обл., 164530) </w:t>
      </w:r>
      <w:r>
        <w:rPr>
          <w:rStyle w:val="-"/>
          <w:rFonts w:ascii="Times New Roman" w:hAnsi="Times New Roman"/>
          <w:color w:val="000000"/>
          <w:sz w:val="24"/>
        </w:rPr>
        <w:t>ozn.holm@aoczn.ru</w:t>
      </w:r>
    </w:p>
    <w:p w:rsidR="00106149" w:rsidRDefault="009D5AFB" w:rsidP="00844822">
      <w:pPr>
        <w:pStyle w:val="a1"/>
        <w:numPr>
          <w:ilvl w:val="0"/>
          <w:numId w:val="2"/>
        </w:numPr>
        <w:shd w:val="clear" w:color="auto" w:fill="FFFFFF"/>
        <w:spacing w:after="120" w:line="336" w:lineRule="atLeast"/>
        <w:ind w:left="714" w:hanging="357"/>
      </w:pPr>
      <w:r>
        <w:rPr>
          <w:rStyle w:val="-"/>
          <w:rFonts w:ascii="Times New Roman" w:hAnsi="Times New Roman"/>
          <w:color w:val="000000"/>
          <w:sz w:val="24"/>
        </w:rPr>
        <w:t xml:space="preserve">Отделение </w:t>
      </w:r>
      <w:r>
        <w:rPr>
          <w:rStyle w:val="-"/>
          <w:rFonts w:ascii="Times New Roman" w:hAnsi="Times New Roman"/>
          <w:b/>
          <w:bCs/>
          <w:color w:val="000000"/>
          <w:sz w:val="24"/>
        </w:rPr>
        <w:t>по Шенкурскому району</w:t>
      </w:r>
      <w:r>
        <w:rPr>
          <w:rStyle w:val="-"/>
          <w:rFonts w:ascii="Times New Roman" w:hAnsi="Times New Roman"/>
          <w:color w:val="000000"/>
          <w:sz w:val="24"/>
        </w:rPr>
        <w:t xml:space="preserve"> (Ломоносова ул., д. 14а, г. Шенкурск, Шенкурский р-н, Архангельская обл.</w:t>
      </w:r>
      <w:r>
        <w:rPr>
          <w:rStyle w:val="-"/>
          <w:rFonts w:ascii="Times New Roman" w:hAnsi="Times New Roman"/>
          <w:color w:val="000000"/>
          <w:sz w:val="24"/>
        </w:rPr>
        <w:t>, 165160) ozn.shenk@aoczn.ru</w:t>
      </w:r>
    </w:p>
    <w:p w:rsidR="00106149" w:rsidRDefault="009D5AFB">
      <w:pPr>
        <w:pStyle w:val="a1"/>
        <w:shd w:val="clear" w:color="auto" w:fill="FFFFFF"/>
        <w:tabs>
          <w:tab w:val="left" w:pos="400"/>
        </w:tabs>
        <w:overflowPunct w:val="0"/>
        <w:spacing w:before="48" w:after="150" w:line="336" w:lineRule="atLeast"/>
        <w:ind w:left="-74"/>
      </w:pPr>
      <w:r>
        <w:rPr>
          <w:rFonts w:ascii="Times New Roman" w:hAnsi="Times New Roman"/>
          <w:color w:val="000000"/>
          <w:sz w:val="24"/>
        </w:rPr>
        <w:t xml:space="preserve">Дополнительную информацию о работе отделений </w:t>
      </w:r>
      <w:r>
        <w:rPr>
          <w:rFonts w:ascii="Times New Roman" w:eastAsia="NSimSun" w:hAnsi="Times New Roman" w:cs="Arial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ы можете узнать на нашем сайте в разделе </w:t>
      </w:r>
      <w:r>
        <w:rPr>
          <w:rStyle w:val="-"/>
          <w:rFonts w:ascii="Times New Roman" w:hAnsi="Times New Roman"/>
          <w:color w:val="00489A"/>
          <w:sz w:val="24"/>
        </w:rPr>
        <w:t>«Отделения»</w:t>
      </w:r>
      <w:r>
        <w:rPr>
          <w:rFonts w:ascii="Times New Roman" w:hAnsi="Times New Roman"/>
          <w:color w:val="000000"/>
          <w:sz w:val="24"/>
        </w:rPr>
        <w:t>, телефоны горячей линии отделений смотрите</w:t>
      </w:r>
      <w:r>
        <w:rPr>
          <w:rFonts w:ascii="Times New Roman" w:hAnsi="Times New Roman"/>
          <w:color w:val="00489A"/>
          <w:sz w:val="24"/>
        </w:rPr>
        <w:t xml:space="preserve"> </w:t>
      </w:r>
      <w:hyperlink r:id="rId11">
        <w:r>
          <w:rPr>
            <w:rStyle w:val="-"/>
            <w:rFonts w:ascii="Times New Roman" w:hAnsi="Times New Roman"/>
            <w:color w:val="00489A"/>
            <w:sz w:val="24"/>
            <w:u w:val="none"/>
          </w:rPr>
          <w:t>здесь.</w:t>
        </w:r>
      </w:hyperlink>
      <w:r>
        <w:rPr>
          <w:rFonts w:ascii="Times New Roman" w:hAnsi="Times New Roman"/>
          <w:color w:val="333333"/>
          <w:sz w:val="24"/>
        </w:rPr>
        <w:t xml:space="preserve"> </w:t>
      </w:r>
    </w:p>
    <w:p w:rsidR="00106149" w:rsidRDefault="009D5AFB">
      <w:pPr>
        <w:pStyle w:val="a1"/>
        <w:shd w:val="clear" w:color="auto" w:fill="FFFFFF"/>
        <w:tabs>
          <w:tab w:val="left" w:pos="400"/>
        </w:tabs>
        <w:overflowPunct w:val="0"/>
        <w:spacing w:before="48" w:after="150" w:line="336" w:lineRule="atLeast"/>
        <w:ind w:left="-74"/>
      </w:pPr>
      <w:r>
        <w:rPr>
          <w:rFonts w:ascii="Times New Roman" w:eastAsia="Times New Roman" w:hAnsi="Times New Roman" w:cs="Times New Roman"/>
          <w:i/>
          <w:iCs/>
          <w:color w:val="666666"/>
          <w:sz w:val="24"/>
          <w:lang w:eastAsia="ru-RU"/>
        </w:rPr>
        <w:t xml:space="preserve">ГКУ АО </w:t>
      </w:r>
      <w:r>
        <w:rPr>
          <w:rFonts w:ascii="Times New Roman" w:eastAsia="Times New Roman" w:hAnsi="Times New Roman" w:cs="Times New Roman"/>
          <w:i/>
          <w:iCs/>
          <w:color w:val="666666"/>
          <w:kern w:val="0"/>
          <w:sz w:val="24"/>
          <w:lang w:eastAsia="ru-RU" w:bidi="ar-SA"/>
        </w:rPr>
        <w:t xml:space="preserve">«Архангельский областной центр занятости населения» </w:t>
      </w:r>
    </w:p>
    <w:sectPr w:rsidR="00106149" w:rsidSect="00844822">
      <w:footerReference w:type="default" r:id="rId12"/>
      <w:pgSz w:w="11906" w:h="17575"/>
      <w:pgMar w:top="426" w:right="481" w:bottom="426" w:left="709" w:header="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FB" w:rsidRDefault="009D5AFB">
      <w:pPr>
        <w:spacing w:line="240" w:lineRule="auto"/>
      </w:pPr>
      <w:r>
        <w:separator/>
      </w:r>
    </w:p>
  </w:endnote>
  <w:endnote w:type="continuationSeparator" w:id="0">
    <w:p w:rsidR="009D5AFB" w:rsidRDefault="009D5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49" w:rsidRDefault="00106149">
    <w:pPr>
      <w:pStyle w:val="af2"/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FB" w:rsidRDefault="009D5AFB">
      <w:pPr>
        <w:spacing w:line="240" w:lineRule="auto"/>
      </w:pPr>
      <w:r>
        <w:separator/>
      </w:r>
    </w:p>
  </w:footnote>
  <w:footnote w:type="continuationSeparator" w:id="0">
    <w:p w:rsidR="009D5AFB" w:rsidRDefault="009D5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07B"/>
    <w:multiLevelType w:val="multilevel"/>
    <w:tmpl w:val="BF3E5F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E22F23"/>
    <w:multiLevelType w:val="multilevel"/>
    <w:tmpl w:val="B4221E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9"/>
    <w:rsid w:val="00106149"/>
    <w:rsid w:val="00844822"/>
    <w:rsid w:val="009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7E11"/>
  <w15:docId w15:val="{C7FF4C2D-513E-4D18-8720-017CF2A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Mangal" w:eastAsia="Tahoma" w:hAnsi="Mangal" w:cs="Gill Sans MT"/>
      <w:sz w:val="36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A34BC0"/>
    <w:rPr>
      <w:color w:val="0563C1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4B001C"/>
    <w:rPr>
      <w:rFonts w:ascii="Segoe UI" w:hAnsi="Segoe UI" w:cs="Segoe UI"/>
      <w:sz w:val="18"/>
      <w:szCs w:val="1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FollowedHyperlink"/>
    <w:basedOn w:val="a2"/>
    <w:qFormat/>
    <w:rPr>
      <w:color w:val="954F72"/>
      <w:u w:val="single"/>
    </w:rPr>
  </w:style>
  <w:style w:type="character" w:customStyle="1" w:styleId="aa">
    <w:name w:val="Символ нумерации"/>
    <w:qFormat/>
  </w:style>
  <w:style w:type="character" w:customStyle="1" w:styleId="ab">
    <w:name w:val="Выделение жирным"/>
    <w:qFormat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0E3F2A"/>
    <w:pPr>
      <w:spacing w:after="160"/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4B001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suppressAutoHyphens/>
      <w:overflowPunct w:val="0"/>
      <w:spacing w:after="160" w:line="259" w:lineRule="auto"/>
    </w:pPr>
    <w:rPr>
      <w:rFonts w:asciiTheme="minorHAnsi" w:eastAsia="Times New Roman" w:hAnsiTheme="minorHAnsi" w:cs="Calibri"/>
      <w:b/>
      <w:bCs/>
      <w:kern w:val="0"/>
      <w:sz w:val="22"/>
      <w:szCs w:val="22"/>
      <w:lang w:bidi="ar-SA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961"/>
        <w:tab w:val="right" w:pos="9922"/>
      </w:tabs>
    </w:pPr>
  </w:style>
  <w:style w:type="paragraph" w:styleId="af2">
    <w:name w:val="footer"/>
    <w:basedOn w:val="a"/>
    <w:next w:val="ConsPlusTitle"/>
    <w:pPr>
      <w:tabs>
        <w:tab w:val="center" w:pos="4677"/>
        <w:tab w:val="right" w:pos="9355"/>
      </w:tabs>
    </w:pPr>
  </w:style>
  <w:style w:type="paragraph" w:styleId="af3">
    <w:name w:val="header"/>
    <w:basedOn w:val="a"/>
    <w:next w:val="af2"/>
    <w:pPr>
      <w:tabs>
        <w:tab w:val="center" w:pos="4677"/>
        <w:tab w:val="right" w:pos="9355"/>
      </w:tabs>
    </w:pPr>
  </w:style>
  <w:style w:type="paragraph" w:customStyle="1" w:styleId="ConsPlusTitle0">
    <w:name w:val="ConsPlusTitle"/>
    <w:next w:val="af1"/>
    <w:qFormat/>
    <w:pPr>
      <w:suppressAutoHyphens/>
      <w:overflowPunct w:val="0"/>
      <w:spacing w:after="160" w:line="259" w:lineRule="auto"/>
    </w:pPr>
    <w:rPr>
      <w:rFonts w:ascii="Arial" w:eastAsia="Arial" w:hAnsi="Arial" w:cs="Courier New"/>
      <w:b/>
      <w:kern w:val="0"/>
    </w:rPr>
  </w:style>
  <w:style w:type="paragraph" w:styleId="af4">
    <w:name w:val="Normal (Web)"/>
    <w:basedOn w:val="a"/>
    <w:next w:val="ConsPlusTitle0"/>
    <w:qFormat/>
    <w:pPr>
      <w:spacing w:before="280" w:after="119"/>
    </w:pPr>
  </w:style>
  <w:style w:type="paragraph" w:customStyle="1" w:styleId="ConsPlusNormal">
    <w:name w:val="ConsPlusNormal"/>
    <w:next w:val="af4"/>
    <w:qFormat/>
    <w:pPr>
      <w:widowControl w:val="0"/>
      <w:suppressAutoHyphens/>
      <w:overflowPunct w:val="0"/>
      <w:spacing w:after="160" w:line="259" w:lineRule="auto"/>
    </w:pPr>
    <w:rPr>
      <w:rFonts w:ascii="Arial" w:eastAsia="Arial" w:hAnsi="Arial"/>
      <w:kern w:val="0"/>
      <w:szCs w:val="20"/>
    </w:rPr>
  </w:style>
  <w:style w:type="paragraph" w:customStyle="1" w:styleId="ConsPlusNormal0">
    <w:name w:val="ConsPlusNormal"/>
    <w:next w:val="ConsPlusNormal"/>
    <w:qFormat/>
    <w:pPr>
      <w:widowControl w:val="0"/>
      <w:suppressAutoHyphens/>
      <w:overflowPunct w:val="0"/>
      <w:spacing w:after="160" w:line="259" w:lineRule="auto"/>
    </w:pPr>
    <w:rPr>
      <w:rFonts w:ascii="Times New Roman" w:eastAsia="Times New Roman" w:hAnsi="Times New Roman" w:cs="Times New Roman"/>
      <w:kern w:val="0"/>
      <w:sz w:val="24"/>
      <w:szCs w:val="20"/>
      <w:lang w:bidi="ar-SA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character" w:styleId="af7">
    <w:name w:val="Hyperlink"/>
    <w:basedOn w:val="a2"/>
    <w:uiPriority w:val="99"/>
    <w:unhideWhenUsed/>
    <w:rsid w:val="00844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zan.ru/cms_data/usercontent/regionaleditor/&#1085;&#1086;&#1074;&#1086;&#1089;&#1090;&#1080;/2020/&#1092;&#1086;&#1088;&#1084;&#1072;%20&#1084;&#1074;&#1082;_%20&#1076;&#1083;&#1103;%20&#1086;&#1088;&#1075;&#1072;&#1085;&#1080;&#1079;&#1072;&#1094;&#1080;&#1081;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hzan.ru/cms_data/usercontent/regionaleditor/&#1076;&#1086;&#1082;&#1091;&#1084;&#1077;&#1085;&#1090;&#1099;/&#1090;&#1088;&#1091;&#1076;&#1080;&#1079;&#1072;&#1085;&#1103;&#1090;&#1086;&#1089;&#1090;&#1100;/&#1088;&#1072;&#1073;&#1086;&#1090;&#1086;&#1076;&#1072;&#1090;&#1077;&#1083;&#1103;&#1084;/&#1092;&#1086;&#1088;&#1084;&#1072;%20&#1084;&#1074;&#1082;_%20&#1076;&#1083;&#1103;%20&#1086;&#1088;&#1075;&#1072;&#1085;&#1080;&#1079;&#1072;&#1094;&#1080;&#1081;.xls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oczn.ru/wp-content/uploads/2020/03/&#1058;&#1077;&#1083;&#1077;&#1092;&#1086;&#1085;&#1099;-&#1075;&#1086;&#1088;&#1103;&#1095;&#1077;&#1081;-&#1083;&#1080;&#1085;&#1080;&#1080;-&#1086;&#1090;&#1076;&#1077;&#1083;&#1077;&#1085;&#1080;&#1081;-&#1079;&#1072;&#1085;&#1103;&#1090;&#1086;&#1089;&#1090;&#1080;-&#1085;&#1072;&#1089;&#1077;&#1083;&#1077;&#1085;&#1080;&#1103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zn.mezen@aoc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zan.ru/cms_data/usercontent/regionaleditor/&#1085;&#1086;&#1074;&#1086;&#1089;&#1090;&#1080;/2020/&#1092;&#1086;&#1088;&#1084;&#1072;%20&#1084;&#1074;&#1082;_%20&#1076;&#1083;&#1103;%20&#1086;&#1088;&#1075;&#1072;&#1085;&#1080;&#1079;&#1072;&#1094;&#1080;&#1081;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Вохтомина Лариса Александровна</dc:creator>
  <dc:description/>
  <cp:lastModifiedBy>Алексей</cp:lastModifiedBy>
  <cp:revision>52</cp:revision>
  <cp:lastPrinted>2020-03-27T14:28:00Z</cp:lastPrinted>
  <dcterms:created xsi:type="dcterms:W3CDTF">2019-11-27T13:02:00Z</dcterms:created>
  <dcterms:modified xsi:type="dcterms:W3CDTF">2020-03-28T10:13:00Z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