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F" w:rsidRDefault="0058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2905CF" w:rsidRDefault="00584E8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получателей субсидии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реализацию мероприятия по организации наставничества </w:t>
      </w:r>
    </w:p>
    <w:p w:rsidR="002905CF" w:rsidRDefault="00584E8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 адаптации инвалида на рабочем месте</w:t>
      </w:r>
    </w:p>
    <w:p w:rsidR="002905CF" w:rsidRDefault="00290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5CF" w:rsidRDefault="00584E8E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12 января 202</w:t>
      </w:r>
      <w:r w:rsidR="00C708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905CF" w:rsidRDefault="0029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05CF" w:rsidRDefault="00584E8E">
      <w:pPr>
        <w:tabs>
          <w:tab w:val="left" w:pos="567"/>
        </w:tabs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на реализацию мероприятия по организации наставничества при адаптации </w:t>
      </w:r>
      <w:r>
        <w:rPr>
          <w:rStyle w:val="FontStyle20"/>
          <w:sz w:val="28"/>
          <w:szCs w:val="28"/>
          <w:highlight w:val="white"/>
        </w:rPr>
        <w:t xml:space="preserve">инвалида на рабочем месте (далее – Порядок), утвержденным 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на реализацию мероприятия по организации наставничества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 адаптации инвалида на рабочем месте (далее – отбор).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Дата и время начала подачи заявок на участие в отборе: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с 9 час. 00 мин.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января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202</w:t>
      </w:r>
      <w:r w:rsidR="00C7080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года. 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Дата и время окончания подачи заявок: </w:t>
      </w:r>
      <w:r w:rsidR="00C7080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до 17 час. 00 мин.</w:t>
      </w:r>
      <w:r w:rsidR="00C7080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1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ноября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202</w:t>
      </w:r>
      <w:r w:rsidR="00C7080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года.</w:t>
      </w:r>
    </w:p>
    <w:p w:rsidR="002905CF" w:rsidRDefault="00584E8E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Место нахождения: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  <w:proofErr w:type="gramEnd"/>
    </w:p>
    <w:p w:rsidR="002905CF" w:rsidRDefault="00584E8E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Почтовый адрес: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  <w:proofErr w:type="gramEnd"/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office@aoczn.ru.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Номер контактного телефона: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(8182)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435-002, 435-008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Контактное лицо: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Ерш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ова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Гали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Леонидо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вна.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hyperlink r:id="rId6">
        <w:r>
          <w:rPr>
            <w:rFonts w:ascii="Times New Roman" w:hAnsi="Times New Roman" w:cs="Arial;Tahoma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ascii="Times New Roman" w:hAnsi="Times New Roman" w:cs="Arial;Tahoma"/>
          <w:b/>
          <w:bCs/>
          <w:color w:val="000000"/>
          <w:sz w:val="28"/>
          <w:szCs w:val="28"/>
          <w:highlight w:val="white"/>
        </w:rPr>
        <w:t>.</w:t>
      </w:r>
    </w:p>
    <w:p w:rsidR="002905CF" w:rsidRDefault="00290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 возмещение части затрат по организации наставничества при адаптации инвалида на рабочем месте юридическим лицам (за исключением государственных (муниципальных) учреждений)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и индивидуальным предпринимателям, осуществляющим деятельность на территории Архангельской области (далее – работодатели), заключившим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с Центром занятости договор об организации наставничества при адаптации инвалида на рабочем месте (далее – договор).</w:t>
      </w:r>
    </w:p>
    <w:p w:rsidR="002905CF" w:rsidRDefault="00584E8E">
      <w:pPr>
        <w:spacing w:after="0" w:line="240" w:lineRule="auto"/>
        <w:ind w:firstLine="737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№ 466-пп (далее – государственная программа).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 закрепление наставников при адаптации на рабочем месте инвалида, нуждающегося в сопровождаемом содействии его занятости, до 15 декабря текущего календарного года.</w:t>
      </w:r>
    </w:p>
    <w:p w:rsidR="002905CF" w:rsidRDefault="002905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2905CF" w:rsidRDefault="00584E8E">
      <w:pPr>
        <w:tabs>
          <w:tab w:val="left" w:pos="1134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2905CF" w:rsidRDefault="00584E8E">
      <w:pPr>
        <w:tabs>
          <w:tab w:val="left" w:pos="1134"/>
        </w:tabs>
        <w:spacing w:after="0" w:line="240" w:lineRule="auto"/>
        <w:ind w:firstLine="73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1) работодатель является юридическим лицом (за исключением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highlight w:val="white"/>
        </w:rPr>
        <w:t>государственных (муниципальных) учреждений), в том числе государственным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(муниципальным) унитарным предприятием, хозяйственным товариществом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br/>
        <w:t xml:space="preserve">и обществом с участием публично-правовых образований в их уставных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lastRenderedPageBreak/>
        <w:t>(складочных) капиталах, а также коммерческой организацией с участием таких товариществ и обществ в их уставных (складочных) капиталах, некоммерческой организацией или индивидуальным предпринимателем;</w:t>
      </w:r>
    </w:p>
    <w:p w:rsidR="002905CF" w:rsidRDefault="00584E8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</w:rPr>
        <w:t>Требования к работодателям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работодатель на первое число месяца, предшествовавшего месяцу, в котором планируется заключение договора об организации наставничества, должен соответствовать следующим условиям:</w:t>
      </w:r>
    </w:p>
    <w:p w:rsidR="002905CF" w:rsidRDefault="00584E8E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1) 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таких юридических лиц, в совокупности превышает 50 процентов;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 не должен получать средства из областного бюджета в соответствии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с иными нормативными правовыми актами Архангельской области на указанные цели.</w:t>
      </w:r>
    </w:p>
    <w:p w:rsidR="002905CF" w:rsidRDefault="002905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05CF" w:rsidRDefault="00584E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1) заявление на участие в мероприятии по организации наставничества при адаптации инвалида на рабочем месте по утвержденной форме;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2)  </w:t>
      </w:r>
      <w:bookmarkStart w:id="1" w:name="_GoBack1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вакансии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утвержденной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CF" w:rsidRDefault="00584E8E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3) справка, подписанная держателем реестра акционеров акционерного общества и заверенная (скрепленная) печатью (при наличии печати) указанного держателя реестра, подтверждающая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 об организации наставничества,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4)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согласие на публикацию (размещение) в информационно-телекоммуникационной сети «Интернет» информации о работодателе,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о подаваемой работодателем заявке, иной информации о работодателе, связанной с соответствующим отбором, в свободной форме.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Работодатель вправе по собственной инициативе представить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в обособленное подразделение Центра занятости выписку из Единого государственного реестра юридических лиц (для юридических лиц)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или из Единого государственного реестра индивидуальных предпринимателей (для индивидуальных предпринимателей).</w:t>
      </w:r>
    </w:p>
    <w:p w:rsidR="002905CF" w:rsidRDefault="002905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lastRenderedPageBreak/>
        <w:t>Заявка на участие в отборе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предоставляется в обособленное подразделение Центра занятости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 w:rsidR="002905CF" w:rsidRDefault="00584E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лично или через представителя;</w:t>
      </w:r>
    </w:p>
    <w:p w:rsidR="002905CF" w:rsidRDefault="00584E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заказным почтовым отправлением;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по электронной почте.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br/>
        <w:t>от имени работодателя.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 установленном порядке в Центре занятости.</w:t>
      </w:r>
    </w:p>
    <w:p w:rsidR="002905CF" w:rsidRDefault="00584E8E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его поступления в Центр занятости.</w:t>
      </w:r>
    </w:p>
    <w:p w:rsidR="002905CF" w:rsidRDefault="00584E8E">
      <w:pPr>
        <w:spacing w:after="0" w:line="240" w:lineRule="auto"/>
        <w:ind w:firstLine="680"/>
        <w:jc w:val="both"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 w:rsidR="002905CF" w:rsidRDefault="00290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05CF" w:rsidRDefault="00584E8E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Порядок отзыва заявки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 работодатель на основании письменного обращения вправе отозвать заявку на любом этапе отбора и до момента заключения договора. </w:t>
      </w:r>
    </w:p>
    <w:p w:rsidR="002905CF" w:rsidRDefault="00584E8E">
      <w:pPr>
        <w:spacing w:after="0" w:line="240" w:lineRule="auto"/>
        <w:ind w:firstLine="73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в обособленное подразделение Центр занятости по собственной инициативе. </w:t>
      </w:r>
    </w:p>
    <w:p w:rsidR="002905CF" w:rsidRDefault="00584E8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 w:rsidR="002905CF" w:rsidRDefault="002905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2905CF" w:rsidRDefault="00584E8E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Правила рассмотрения и оценки заявки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Центр занятости в течение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 xml:space="preserve"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инистерство) и принимает одно из следующих решений:</w:t>
      </w:r>
    </w:p>
    <w:p w:rsidR="002905CF" w:rsidRDefault="00584E8E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eastAsia="Calibri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о заключении договора;</w:t>
      </w:r>
    </w:p>
    <w:p w:rsidR="002905CF" w:rsidRDefault="00584E8E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>2) об отказе в 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договора.</w:t>
      </w:r>
    </w:p>
    <w:p w:rsidR="002905CF" w:rsidRDefault="00584E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Министерство согласовывает проект решения о заключении договора или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об отказе в его заключении в течение двух рабочих дней со дня его поступления в министерство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Работодателю отказывается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договора в следующих случаях: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2) представление заявки не в полном объеме;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3) представление заявки, содержащей недостоверные сведения;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4) несоответствие работодателя установленным требованиям и критериям отбора;</w:t>
      </w: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 w:rsidR="002905CF" w:rsidRDefault="00584E8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Центр занятости после принятия решения о заключении договора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указанного решения уведомляет работодателя о необходимости заключения договора.</w:t>
      </w:r>
    </w:p>
    <w:p w:rsidR="002905CF" w:rsidRDefault="0029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05CF" w:rsidRDefault="00584E8E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положений, содержащихся в объявлении, если указанный запрос поступил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в Центр занятости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чем за пять рабочих дней до дня окончания срока подачи заявки.</w:t>
      </w:r>
    </w:p>
    <w:p w:rsidR="002905CF" w:rsidRDefault="0029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05CF" w:rsidRDefault="00584E8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работодатель в течение 10 рабочих дней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>со дня получения уведомления о необходимости заключения договора представляет в обособленное подразделение Центра занятости заявление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>о заключении договора в свободной форме, которое в обязательном порядке включает в себя сведения о неполучении средств из областного бюджета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>в соответствии с иными нормативными правовыми актами Архангельской области на указанные цели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</w:p>
    <w:p w:rsidR="002905CF" w:rsidRDefault="00584E8E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Центр занятости в течение пяти рабочих дней со дня получения</w:t>
      </w:r>
      <w:r>
        <w:rPr>
          <w:rStyle w:val="FontStyle20"/>
          <w:sz w:val="28"/>
          <w:szCs w:val="28"/>
          <w:highlight w:val="white"/>
        </w:rPr>
        <w:t xml:space="preserve"> заявления о заключении договора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направляет работодателю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для рассмотрения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br/>
        <w:t>и подписания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проект договора </w:t>
      </w: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t>по утвержденной форме.</w:t>
      </w:r>
    </w:p>
    <w:p w:rsidR="002905CF" w:rsidRDefault="00584E8E">
      <w:pPr>
        <w:pStyle w:val="ConsPlusNormal0"/>
        <w:ind w:firstLine="709"/>
        <w:jc w:val="both"/>
      </w:pP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 w:rsidR="002905CF" w:rsidRDefault="00584E8E">
      <w:pPr>
        <w:pStyle w:val="ConsPlusNormal0"/>
        <w:ind w:firstLine="709"/>
        <w:jc w:val="both"/>
      </w:pP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t>В случае если по истечении указанного срока подписанный договор</w:t>
      </w: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br/>
        <w:t>не был представлен в Центр занятости, обязательства по предоставлению субсидии данному работодателю прекращаются.</w:t>
      </w:r>
    </w:p>
    <w:p w:rsidR="002905CF" w:rsidRDefault="00584E8E">
      <w:pPr>
        <w:pStyle w:val="ConsPlusNormal0"/>
        <w:ind w:firstLine="709"/>
        <w:jc w:val="both"/>
      </w:pP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t>Работодатель вправе подать новую заявку.</w:t>
      </w:r>
    </w:p>
    <w:p w:rsidR="002905CF" w:rsidRDefault="00290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05CF" w:rsidRDefault="00584E8E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на едином портале бюджетной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 информационно-телекоммуникационной сети «Интернет», на интерактивном портале министерства труда, занятости и социального развития Архангельской области, на официальном сайте Центра занятости в течение пяти рабочих дней со дня принятия решения о заключении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2905CF" w:rsidRDefault="00584E8E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2905CF" w:rsidRDefault="002905C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2905CF" w:rsidRDefault="002905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905CF" w:rsidRDefault="002905CF">
      <w:pPr>
        <w:spacing w:after="0" w:line="240" w:lineRule="auto"/>
        <w:jc w:val="both"/>
        <w:rPr>
          <w:highlight w:val="white"/>
        </w:rPr>
      </w:pPr>
    </w:p>
    <w:p w:rsidR="002905CF" w:rsidRDefault="002905CF">
      <w:pPr>
        <w:spacing w:after="0" w:line="240" w:lineRule="auto"/>
        <w:jc w:val="both"/>
        <w:rPr>
          <w:highlight w:val="white"/>
        </w:rPr>
      </w:pPr>
    </w:p>
    <w:p w:rsidR="002905CF" w:rsidRDefault="00584E8E">
      <w:pPr>
        <w:spacing w:after="0" w:line="240" w:lineRule="auto"/>
        <w:jc w:val="both"/>
      </w:pPr>
      <w:r>
        <w:rPr>
          <w:highlight w:val="white"/>
        </w:rPr>
        <w:t xml:space="preserve">                                             </w:t>
      </w:r>
    </w:p>
    <w:sectPr w:rsidR="002905CF">
      <w:pgSz w:w="11906" w:h="16838"/>
      <w:pgMar w:top="624" w:right="850" w:bottom="624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;Tahom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F"/>
    <w:rsid w:val="002905CF"/>
    <w:rsid w:val="00584E8E"/>
    <w:rsid w:val="00C7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AF48B5"/>
    <w:rPr>
      <w:color w:val="0000FF" w:themeColor="hyperlink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FF45D6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sz w:val="22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AF48B5"/>
    <w:rPr>
      <w:color w:val="0000FF" w:themeColor="hyperlink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FF45D6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sz w:val="22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oczn.ru/struct/oz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ocz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5444-D893-4F08-9102-8BE3E95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Быченкова</dc:creator>
  <cp:lastModifiedBy>Смирнова Елена Сергеевна</cp:lastModifiedBy>
  <cp:revision>3</cp:revision>
  <cp:lastPrinted>2021-01-14T15:29:00Z</cp:lastPrinted>
  <dcterms:created xsi:type="dcterms:W3CDTF">2022-01-12T14:53:00Z</dcterms:created>
  <dcterms:modified xsi:type="dcterms:W3CDTF">2022-01-12T14:55:00Z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