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hanging="0"/>
        <w:jc w:val="center"/>
        <w:rPr/>
      </w:pPr>
      <w:r>
        <w:rPr>
          <w:rFonts w:ascii="Times New Roman" w:hAnsi="Times New Roman"/>
          <w:b/>
          <w:sz w:val="27"/>
          <w:szCs w:val="27"/>
        </w:rPr>
        <w:t xml:space="preserve">Информация о программах 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ascii="Times New Roman" w:hAnsi="Times New Roman"/>
          <w:b/>
          <w:sz w:val="27"/>
          <w:szCs w:val="27"/>
        </w:rPr>
        <w:t>Института управления и регионального развития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Школа проектной деятельности.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Личная и командная эффективность.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Инструктор общественного здоровья - тьютор оздоровительных технологий.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Здоровое питание: от функционального питания до персонализированного меню.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Проектное управление в решении задач регионального развития.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Топ-менеджер. Управление проектами.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Топ-менеджер. Современные технологии в управлении командой.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Проектное и цифровое управление в государственном и муниципальном управлении.</w:t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«Школа проектной деятельности»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58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онлайн, очно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20.06.2022                                08.07.2022                                                           50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11.07.2022                                29.07.2022                                                           50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15.08.2022                                02.09.2022                                                           50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26.09.2022                                14.10.2022                                                           50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>
        <w:rPr>
          <w:rFonts w:eastAsia="Arial" w:ascii="Times New Roman" w:hAnsi="Times New Roman"/>
          <w:color w:val="000000" w:themeColor="text1"/>
          <w:sz w:val="27"/>
          <w:szCs w:val="27"/>
        </w:rPr>
        <w:t>+7(995) 301-25-35,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70C0"/>
          <w:sz w:val="27"/>
          <w:szCs w:val="27"/>
        </w:rPr>
        <w:t>czn-iurr@ranepadpo.ru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5812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Программа нацелена на содействие субъектам Российской Федерации в реализации федеральных проектов «Успех каждого ребёнка» и «Современная школа» национального проекта «Образование», в том числе в части повышения уровня профессионального мастерства педагогических работников.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«Школа проектной деятельности» является подготовка кадров в образовательной среде, обладающих современными знаниями, умениями и навыками, необходимыми для осуществления эффективной деятельности в сфере проектной деятельности и командного менеджмента.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проектном управлении и управлении командой.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«Личная и командная эффективность» (ЛиК)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58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20.06.2022                                04.07.2022                                                           40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11.07.2022                                25.10.2022                                                           40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15.08.2022                                29.08.2022                                                           40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26.09.2022                                10.10.2022                                                           30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Гнатенко Анастасия Владимировна  </w:t>
      </w:r>
      <w:r>
        <w:rPr>
          <w:rFonts w:eastAsia="Arial" w:ascii="Times New Roman" w:hAnsi="Times New Roman"/>
          <w:color w:val="000000" w:themeColor="text1"/>
          <w:sz w:val="27"/>
          <w:szCs w:val="27"/>
        </w:rPr>
        <w:t>+7(995) 301-25-35,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70C0"/>
          <w:sz w:val="27"/>
          <w:szCs w:val="27"/>
        </w:rPr>
        <w:t>czn-iurr@ranepadpo.ru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«Личная и командная эффективность» является совершенствование и получение новых знаний, компетенций и навыков, необходимых для развития личностных и командных компетенций участников, позволяющих на любом рабочем месте справляться с порученными обязанностями и при этом чувствовать себя комфортно. В ходе программы вы сможете получить знания об основах развития личных компетенций и организации командного взаимодействия; сформируете свои собственные параметры жизненного баланса, научитесь планировать и организовывать своё рабочее время; освоите инструменты коммуникации, позволяющие лучше организовывать свою работу в коллективе.</w:t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/>
      </w:r>
    </w:p>
    <w:p>
      <w:pPr>
        <w:pStyle w:val="Normal"/>
        <w:suppressAutoHyphens w:val="true"/>
        <w:spacing w:before="0"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«Инструктор общественного здоровья - тьютор оздоровительных технологий»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обучения:</w:t>
      </w:r>
      <w:r>
        <w:rPr>
          <w:rFonts w:ascii="Times New Roman" w:hAnsi="Times New Roman"/>
          <w:b/>
          <w:sz w:val="27"/>
          <w:szCs w:val="27"/>
        </w:rPr>
        <w:t xml:space="preserve"> 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онлайн, очно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tbl>
      <w:tblPr>
        <w:tblStyle w:val="a3"/>
        <w:tblW w:w="9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6"/>
        <w:gridCol w:w="3253"/>
        <w:gridCol w:w="3115"/>
      </w:tblGrid>
      <w:tr>
        <w:trPr/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bidi="ar-SA"/>
              </w:rPr>
              <w:t xml:space="preserve">Начало обучения                       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bidi="ar-SA"/>
              </w:rPr>
              <w:t>Окончание обучения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kern w:val="0"/>
                <w:sz w:val="27"/>
                <w:szCs w:val="27"/>
                <w:lang w:val="ru-RU" w:bidi="ar-SA"/>
              </w:rPr>
              <w:t>Количество мест</w:t>
            </w:r>
          </w:p>
        </w:tc>
      </w:tr>
      <w:tr>
        <w:trPr/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05.09.2022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23.09.2022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150</w:t>
            </w:r>
          </w:p>
        </w:tc>
      </w:tr>
      <w:tr>
        <w:trPr/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03.10.2022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21.10.2022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150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Контактное лицо: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Яковлева Елена Анатольевна, +7 (499) 956-06-11, </w:t>
      </w:r>
      <w:r>
        <w:rPr>
          <w:rFonts w:ascii="Times New Roman" w:hAnsi="Times New Roman"/>
          <w:bCs/>
          <w:sz w:val="27"/>
          <w:szCs w:val="27"/>
        </w:rPr>
        <w:t xml:space="preserve">+7 (903) 157-27-20, </w:t>
      </w:r>
      <w:hyperlink r:id="rId2">
        <w:r>
          <w:rPr>
            <w:rFonts w:ascii="Times New Roman" w:hAnsi="Times New Roman"/>
            <w:sz w:val="27"/>
            <w:szCs w:val="27"/>
          </w:rPr>
          <w:t>yakovleva@ranepa.ru</w:t>
        </w:r>
      </w:hyperlink>
      <w:r>
        <w:rPr>
          <w:rFonts w:ascii="Times New Roman" w:hAnsi="Times New Roman"/>
          <w:sz w:val="27"/>
          <w:szCs w:val="27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Кузнецова Ольга Владимировна, + 7 (499) 956-01-19, </w:t>
      </w:r>
      <w:hyperlink r:id="rId3">
        <w:r>
          <w:rPr>
            <w:rFonts w:ascii="Times New Roman" w:hAnsi="Times New Roman"/>
            <w:sz w:val="27"/>
            <w:szCs w:val="27"/>
          </w:rPr>
          <w:t>okuznetsova@ranepa.ru</w:t>
        </w:r>
      </w:hyperlink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widowControl w:val="false"/>
        <w:snapToGrid w:val="false"/>
        <w:ind w:firstLine="316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snapToGrid w:val="false"/>
        <w:spacing w:before="0" w:after="0"/>
        <w:ind w:firstLine="31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Программа направлена</w:t>
      </w:r>
      <w:r>
        <w:rPr>
          <w:rFonts w:eastAsia="SimSun" w:ascii="Times New Roman" w:hAnsi="Times New Roman"/>
          <w:i/>
          <w:sz w:val="27"/>
          <w:szCs w:val="27"/>
          <w:lang w:eastAsia="zh-CN"/>
        </w:rPr>
        <w:t xml:space="preserve"> </w:t>
      </w:r>
      <w:r>
        <w:rPr>
          <w:rFonts w:eastAsia="SimSun" w:ascii="Times New Roman" w:hAnsi="Times New Roman"/>
          <w:sz w:val="27"/>
          <w:szCs w:val="27"/>
          <w:lang w:eastAsia="zh-CN"/>
        </w:rPr>
        <w:t xml:space="preserve">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самостоятельно осуществлять просветительскую, организационную и предпринимательскую деятельность по повышению уровня знаний о сохранении и укреплении здоровья, ведению здорового образа жизни.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sans-serif"/>
          <w:bCs/>
          <w:sz w:val="27"/>
          <w:szCs w:val="27"/>
          <w:shd w:fill="FEFEFE" w:val="clear"/>
          <w:lang w:eastAsia="zh-CN" w:bidi="ar"/>
        </w:rPr>
      </w:pPr>
      <w:r>
        <w:rPr>
          <w:rFonts w:eastAsia="sans-serif" w:ascii="Times New Roman" w:hAnsi="Times New Roman"/>
          <w:bCs/>
          <w:sz w:val="27"/>
          <w:szCs w:val="27"/>
          <w:shd w:fill="FEFEFE" w:val="clear"/>
          <w:lang w:eastAsia="zh-CN" w:bidi="ar"/>
        </w:rPr>
        <w:t xml:space="preserve">Программа разработана в целях подготовки специалистов общественного здоровья немедицинских специальностей. Реализация программы позволяет повысить квалификацию и освоить новую специальность с перспективой создания собственного рабочего места в сфере оздоровительных технологий.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sans-serif"/>
          <w:bCs/>
          <w:sz w:val="27"/>
          <w:szCs w:val="27"/>
          <w:shd w:fill="FEFEFE" w:val="clear"/>
          <w:lang w:eastAsia="zh-CN" w:bidi="ar"/>
        </w:rPr>
      </w:pPr>
      <w:r>
        <w:rPr>
          <w:rFonts w:eastAsia="sans-serif" w:ascii="Times New Roman" w:hAnsi="Times New Roman"/>
          <w:bCs/>
          <w:sz w:val="27"/>
          <w:szCs w:val="27"/>
          <w:shd w:fill="FEFEFE" w:val="clear"/>
          <w:lang w:eastAsia="zh-CN" w:bidi="ar"/>
        </w:rPr>
        <w:t>Инструктор общественного здоровья решает основную задачу, являясь основным исполнителем и координатором здоровьеформирующих программ, в том числе обучение населения навыкам здорового образа жизни и профилактики заболеваний.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eastAsia="sans-serif" w:ascii="Times New Roman" w:hAnsi="Times New Roman"/>
          <w:bCs/>
          <w:sz w:val="27"/>
          <w:szCs w:val="27"/>
          <w:shd w:fill="FEFEFE" w:val="clear"/>
          <w:lang w:eastAsia="zh-CN" w:bidi="ar"/>
        </w:rPr>
        <w:t>В качестве спикеров программы привлекаются эксперты и специалисты ФГБУ «Центральный научно-исследовательский институт организации и информатизации здравоохранения» Министерства здравоохранения Российской Федерации и АНО «Национальный центр укрепления общественного здоровья «АРИОН».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«Здоровое питание: от функционального питания до персонализированного меню»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онлайн, очно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Окончание обучения                      Количество мест</w:t>
      </w:r>
    </w:p>
    <w:tbl>
      <w:tblPr>
        <w:tblStyle w:val="a3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3682"/>
        <w:gridCol w:w="3115"/>
      </w:tblGrid>
      <w:tr>
        <w:trPr/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05.09.2022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23.09.2022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150</w:t>
            </w:r>
          </w:p>
        </w:tc>
      </w:tr>
      <w:tr>
        <w:trPr/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03.10.2022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21.10.2022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200"/>
              <w:jc w:val="right"/>
              <w:rPr>
                <w:rFonts w:ascii="Times New Roman" w:hAnsi="Times New Roman"/>
                <w:b/>
                <w:b/>
                <w:bCs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7"/>
                <w:szCs w:val="27"/>
                <w:lang w:val="ru-RU" w:bidi="ar-SA"/>
              </w:rPr>
              <w:t>150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лицо:</w:t>
      </w:r>
    </w:p>
    <w:p>
      <w:pPr>
        <w:pStyle w:val="Normal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Яковлева Елена Анатольевна, +7(499)956-06-11, +7(903)157-27-20, </w:t>
      </w:r>
      <w:hyperlink r:id="rId4">
        <w:r>
          <w:rPr>
            <w:rFonts w:ascii="Times New Roman" w:hAnsi="Times New Roman"/>
            <w:bCs/>
            <w:sz w:val="27"/>
            <w:szCs w:val="27"/>
          </w:rPr>
          <w:t>yakovleva@ranepa.ru</w:t>
        </w:r>
      </w:hyperlink>
      <w:r>
        <w:rPr>
          <w:rFonts w:ascii="Times New Roman" w:hAnsi="Times New Roman"/>
          <w:bCs/>
          <w:sz w:val="27"/>
          <w:szCs w:val="27"/>
        </w:rPr>
        <w:t xml:space="preserve">  </w:t>
      </w:r>
    </w:p>
    <w:p>
      <w:pPr>
        <w:pStyle w:val="Normal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Кузнецова Ольга Владимировна, + 7 (499) 956-01-19, </w:t>
      </w:r>
      <w:hyperlink r:id="rId5">
        <w:r>
          <w:rPr>
            <w:rFonts w:ascii="Times New Roman" w:hAnsi="Times New Roman"/>
            <w:bCs/>
            <w:sz w:val="27"/>
            <w:szCs w:val="27"/>
          </w:rPr>
          <w:t>okuznetsova@ranepa.ru</w:t>
        </w:r>
      </w:hyperlink>
      <w:r>
        <w:rPr>
          <w:rFonts w:ascii="Times New Roman" w:hAnsi="Times New Roman"/>
          <w:bCs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snapToGrid w:val="false"/>
        <w:spacing w:before="0" w:after="0"/>
        <w:ind w:firstLine="708"/>
        <w:jc w:val="both"/>
        <w:rPr>
          <w:rFonts w:ascii="Times New Roman" w:hAnsi="Times New Roman" w:eastAsia="Times New Roman"/>
          <w:sz w:val="27"/>
          <w:szCs w:val="27"/>
          <w:lang w:eastAsia="ru-RU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 xml:space="preserve">Программа направлена на </w:t>
      </w:r>
      <w:r>
        <w:rPr>
          <w:rFonts w:eastAsia="Times New Roman" w:ascii="Times New Roman" w:hAnsi="Times New Roman"/>
          <w:sz w:val="27"/>
          <w:szCs w:val="27"/>
          <w:lang w:eastAsia="ru-RU"/>
        </w:rPr>
        <w:t>обучение методам, инструментам и практикам, позволяющим сохранять и улучшать здоровье населения, снизить риски развития заболеваний, связанных с питанием.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Процесс обучения включает в себя изучение:</w:t>
      </w:r>
    </w:p>
    <w:p>
      <w:pPr>
        <w:pStyle w:val="Normal"/>
        <w:spacing w:before="0" w:after="0"/>
        <w:ind w:firstLine="600"/>
        <w:jc w:val="both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- достоверной, качественной и доступной информации о ценностях, преимуществах, принципах, навыках здорового образа жизни;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- конкретных рекомендаций по питанию и пищевым продуктам на основе генетической, фенотипической, медицинской, пищевому статусу и другой информации о человеке;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  <w:tab w:val="left" w:pos="851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SimSun"/>
          <w:sz w:val="27"/>
          <w:szCs w:val="27"/>
          <w:lang w:eastAsia="zh-CN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>- практик организации предпринимательских проектов в области персонализированного питания и здоровьесбережения;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Times New Roman"/>
          <w:sz w:val="27"/>
          <w:szCs w:val="27"/>
        </w:rPr>
      </w:pPr>
      <w:r>
        <w:rPr>
          <w:rFonts w:eastAsia="SimSun" w:ascii="Times New Roman" w:hAnsi="Times New Roman"/>
          <w:sz w:val="27"/>
          <w:szCs w:val="27"/>
          <w:lang w:eastAsia="zh-CN"/>
        </w:rPr>
        <w:t xml:space="preserve">- </w:t>
      </w:r>
      <w:r>
        <w:rPr>
          <w:rFonts w:eastAsia="Times New Roman" w:ascii="Times New Roman" w:hAnsi="Times New Roman"/>
          <w:sz w:val="27"/>
          <w:szCs w:val="27"/>
        </w:rPr>
        <w:t>обучение практикам здоровьесбережения, позволяющим поддерживать достаточный уровень собственного физического и эмоционального здоровья и здоровья окружающих людей.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Times New Roman"/>
          <w:sz w:val="27"/>
          <w:szCs w:val="27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«Проектное управление в решении задач регионального развития»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09" w:leader="none"/>
        </w:tabs>
        <w:spacing w:before="0" w:after="0"/>
        <w:ind w:firstLine="600"/>
        <w:jc w:val="both"/>
        <w:outlineLvl w:val="1"/>
        <w:rPr>
          <w:rFonts w:ascii="Times New Roman" w:hAnsi="Times New Roman" w:eastAsia="Times New Roman"/>
          <w:sz w:val="27"/>
          <w:szCs w:val="27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58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 xml:space="preserve">онлайн, очно 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Окончание обучения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05.09.2022                                26.09.2022                                                  50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Гнатенко Анастасия Владимировна   </w:t>
      </w:r>
      <w:r>
        <w:rPr>
          <w:rFonts w:eastAsia="Arial" w:ascii="Times New Roman" w:hAnsi="Times New Roman"/>
          <w:color w:val="000000" w:themeColor="text1"/>
          <w:sz w:val="27"/>
          <w:szCs w:val="27"/>
        </w:rPr>
        <w:t>+7(995) 301-25-35,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6">
        <w:r>
          <w:rPr>
            <w:rFonts w:ascii="Times New Roman" w:hAnsi="Times New Roman"/>
            <w:color w:val="0070C0"/>
            <w:sz w:val="27"/>
            <w:szCs w:val="27"/>
          </w:rPr>
          <w:t>czn-iurr@ranepadpo.ru</w:t>
        </w:r>
      </w:hyperlink>
      <w:hyperlink r:id="rId7">
        <w:r>
          <w:rPr>
            <w:rFonts w:ascii="Times New Roman" w:hAnsi="Times New Roman"/>
            <w:b/>
            <w:color w:val="0070C0"/>
            <w:sz w:val="27"/>
            <w:szCs w:val="27"/>
          </w:rPr>
          <w:t xml:space="preserve"> 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</w:t>
      </w:r>
      <w:r>
        <w:rPr>
          <w:rFonts w:ascii="Times New Roman" w:hAnsi="Times New Roman"/>
          <w:bCs/>
          <w:sz w:val="27"/>
          <w:szCs w:val="27"/>
        </w:rPr>
        <w:t xml:space="preserve">Проектное управление в решении задач регионального развития» </w:t>
      </w:r>
      <w:r>
        <w:rPr>
          <w:rFonts w:ascii="Times New Roman" w:hAnsi="Times New Roman"/>
          <w:sz w:val="27"/>
          <w:szCs w:val="27"/>
        </w:rPr>
        <w:t>является совершенствование и получение новых навыков и компетенций проектного управления и освоение инструментов для эффективной реализации национальных и региональных проектов.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региональными проектами.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bookmarkStart w:id="0" w:name="_Hlk784054"/>
      <w:bookmarkStart w:id="1" w:name="_Hlk784054"/>
      <w:bookmarkEnd w:id="1"/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>
        <w:br w:type="page"/>
      </w:r>
    </w:p>
    <w:p>
      <w:pPr>
        <w:pStyle w:val="Normal"/>
        <w:ind w:firstLine="708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«Топ-менеджер. Управление проектами»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8">
        <w:r>
          <w:rPr>
            <w:rFonts w:ascii="Times New Roman" w:hAnsi="Times New Roman"/>
            <w:sz w:val="27"/>
            <w:szCs w:val="27"/>
            <w:lang w:val="en-US"/>
          </w:rPr>
          <w:t>umkazarinov</w:t>
        </w:r>
        <w:r>
          <w:rPr>
            <w:rFonts w:ascii="Times New Roman" w:hAnsi="Times New Roman"/>
            <w:sz w:val="27"/>
            <w:szCs w:val="27"/>
          </w:rPr>
          <w:t>@</w:t>
        </w:r>
        <w:r>
          <w:rPr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Fonts w:ascii="Times New Roman" w:hAnsi="Times New Roman"/>
            <w:sz w:val="27"/>
            <w:szCs w:val="27"/>
          </w:rPr>
          <w:t>.</w:t>
        </w:r>
        <w:r>
          <w:rPr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9">
        <w:r>
          <w:rPr>
            <w:rFonts w:ascii="Times New Roman" w:hAnsi="Times New Roman"/>
            <w:sz w:val="27"/>
            <w:szCs w:val="27"/>
            <w:lang w:val="en-US"/>
          </w:rPr>
          <w:t>pnm</w:t>
        </w:r>
        <w:r>
          <w:rPr>
            <w:rFonts w:ascii="Times New Roman" w:hAnsi="Times New Roman"/>
            <w:sz w:val="27"/>
            <w:szCs w:val="27"/>
          </w:rPr>
          <w:t>@</w:t>
        </w:r>
        <w:r>
          <w:rPr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Fonts w:ascii="Times New Roman" w:hAnsi="Times New Roman"/>
            <w:sz w:val="27"/>
            <w:szCs w:val="27"/>
          </w:rPr>
          <w:t>.</w:t>
        </w:r>
        <w:r>
          <w:rPr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направлена на подготовку специалистов, обладающих современными знаниями, умениями и навыками, необходимыми для осуществления их эффективной профессиональной деятельности. 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Управление проектами» является совершенствование и получение новых знаний, компетенций и навыков, необходимых для системного подхода к контролю и управлению проектами, осуществлению мониторинга основных показателей проекта, совершенствованию сущности процессного подхода к управлению проектами от инициации до завершения, обеспечивающих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и инструментов для выполнения процессов управления проектами.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«Топ-менеджер. Современные технологии в управлении командой»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72 часа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23.05.2022                               10.06.2022                                                            50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19.09.2022                                08.10.2022                                                           50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Казаринов Юрий Михайлович            8(495)434-23-15, </w:t>
      </w:r>
      <w:hyperlink r:id="rId10">
        <w:r>
          <w:rPr>
            <w:rFonts w:ascii="Times New Roman" w:hAnsi="Times New Roman"/>
            <w:sz w:val="27"/>
            <w:szCs w:val="27"/>
            <w:lang w:val="en-US"/>
          </w:rPr>
          <w:t>umkazarinov</w:t>
        </w:r>
        <w:r>
          <w:rPr>
            <w:rFonts w:ascii="Times New Roman" w:hAnsi="Times New Roman"/>
            <w:sz w:val="27"/>
            <w:szCs w:val="27"/>
          </w:rPr>
          <w:t>@</w:t>
        </w:r>
        <w:r>
          <w:rPr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Fonts w:ascii="Times New Roman" w:hAnsi="Times New Roman"/>
            <w:sz w:val="27"/>
            <w:szCs w:val="27"/>
          </w:rPr>
          <w:t>.</w:t>
        </w:r>
        <w:r>
          <w:rPr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Перекрестова Наталья Михайловна    8(495)434-32-16, </w:t>
      </w:r>
      <w:hyperlink r:id="rId11">
        <w:r>
          <w:rPr>
            <w:rFonts w:ascii="Times New Roman" w:hAnsi="Times New Roman"/>
            <w:sz w:val="27"/>
            <w:szCs w:val="27"/>
            <w:lang w:val="en-US"/>
          </w:rPr>
          <w:t>pnm</w:t>
        </w:r>
        <w:r>
          <w:rPr>
            <w:rFonts w:ascii="Times New Roman" w:hAnsi="Times New Roman"/>
            <w:sz w:val="27"/>
            <w:szCs w:val="27"/>
          </w:rPr>
          <w:t>@</w:t>
        </w:r>
        <w:r>
          <w:rPr>
            <w:rFonts w:ascii="Times New Roman" w:hAnsi="Times New Roman"/>
            <w:sz w:val="27"/>
            <w:szCs w:val="27"/>
            <w:lang w:val="en-US"/>
          </w:rPr>
          <w:t>ranepa</w:t>
        </w:r>
        <w:r>
          <w:rPr>
            <w:rFonts w:ascii="Times New Roman" w:hAnsi="Times New Roman"/>
            <w:sz w:val="27"/>
            <w:szCs w:val="27"/>
          </w:rPr>
          <w:t>.</w:t>
        </w:r>
        <w:r>
          <w:rPr>
            <w:rFonts w:ascii="Times New Roman" w:hAnsi="Times New Roman"/>
            <w:sz w:val="27"/>
            <w:szCs w:val="27"/>
            <w:lang w:val="en-US"/>
          </w:rPr>
          <w:t>ru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widowControl w:val="false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Целью реализации дополнительной профессиональной программы повышения квалификации «Топ-менеджер. Современные технологии в управлении командой» является совершенствование и получение новых компетенций, необходимых для системного подхода в области управления командой в различных областях общественной жизни, совершенствование сущности технологии управления командой, обеспечивающей конкурентоспособность и профессиональную востребованность на рынке труда. Данные цели достигаются через применение в процессе обучения уже имеющихся инновационных методов, механизмов и технологий формирования у слушателей новых навыков, направленных на успешное решение ими в последующем конкретных задач с помощью ключевых методов современных технологий в управлении командой.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>
        <w:br w:type="page"/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«Проектное и цифровое управление в государственном и муниципальном управлении»</w:t>
      </w:r>
    </w:p>
    <w:p>
      <w:pPr>
        <w:pStyle w:val="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 обучения: </w:t>
      </w:r>
      <w:r>
        <w:rPr>
          <w:rFonts w:ascii="Times New Roman" w:hAnsi="Times New Roman"/>
          <w:b/>
          <w:sz w:val="27"/>
          <w:szCs w:val="27"/>
        </w:rPr>
        <w:t>46 часов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реализации: </w:t>
      </w:r>
      <w:r>
        <w:rPr>
          <w:rFonts w:ascii="Times New Roman" w:hAnsi="Times New Roman"/>
          <w:b/>
          <w:sz w:val="27"/>
          <w:szCs w:val="27"/>
        </w:rPr>
        <w:t>онлайн</w:t>
      </w: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Форма обучения: </w:t>
      </w:r>
      <w:r>
        <w:rPr>
          <w:rFonts w:ascii="Times New Roman" w:hAnsi="Times New Roman"/>
          <w:b/>
          <w:sz w:val="27"/>
          <w:szCs w:val="27"/>
        </w:rPr>
        <w:t>очная с применением ДОТ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Вид программы: </w:t>
      </w:r>
      <w:r>
        <w:rPr>
          <w:rFonts w:ascii="Times New Roman" w:hAnsi="Times New Roman"/>
          <w:b/>
          <w:sz w:val="27"/>
          <w:szCs w:val="27"/>
        </w:rPr>
        <w:t>повышение квалификации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Начало обучения                   Окончание обучения                      Количество мест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05.09.2022                               16.09.2022                                                            25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14.09.2022                               27.09.2022                                                            25</w:t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03.10.2022                               14.10.2022                                                            25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Контактное лицо</w:t>
      </w:r>
    </w:p>
    <w:p>
      <w:pPr>
        <w:pStyle w:val="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Миронова Галина Викторовна  +7 985 4427679, +7 977 7476038 </w:t>
      </w:r>
      <w:hyperlink r:id="rId12">
        <w:r>
          <w:rPr>
            <w:rFonts w:ascii="Times New Roman" w:hAnsi="Times New Roman"/>
            <w:sz w:val="27"/>
            <w:szCs w:val="27"/>
          </w:rPr>
          <w:t>mironova-gv@ranepa.ru</w:t>
        </w:r>
      </w:hyperlink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Описание программы: 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Программа направлена на повышение уровня компетентности в применении проектного подхода в государственном и муниципальном управлении с применением современных цифровых инструментов. 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рамках курса слушатели получат ряд инструментов, методов, ресурсов, необходимых для эффективного проектного управления на региональном и муниципальном уровнях. В программу включены темы по цифровизации региона, включая вопросы цифровизации муниципалитетов, что отвечает актуальным тенденциям управления процессами в т.ч с учетом изменений в законодательстве. Курс сочетает уникальные возможности по изучению использования проектного подхода и применения цифровых инструментов по актуальным направлениям развития региона. Программа является практико-ориентированной </w:t>
      </w:r>
      <w:bookmarkStart w:id="2" w:name="_GoBack"/>
      <w:bookmarkEnd w:id="2"/>
      <w:r>
        <w:rPr>
          <w:rFonts w:ascii="Times New Roman" w:hAnsi="Times New Roman"/>
          <w:sz w:val="27"/>
          <w:szCs w:val="27"/>
        </w:rPr>
        <w:t>и включает разработку проектных инициатив.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/>
      </w:r>
    </w:p>
    <w:sectPr>
      <w:footerReference w:type="default" r:id="rId13"/>
      <w:type w:val="nextPage"/>
      <w:pgSz w:w="11906" w:h="16838"/>
      <w:pgMar w:left="1701" w:right="851" w:header="0" w:top="1276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298043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"/>
    <w:qFormat/>
    <w:rsid w:val="00cb31ac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Typewriter">
    <w:name w:val="HTML Typewriter"/>
    <w:uiPriority w:val="99"/>
    <w:semiHidden/>
    <w:unhideWhenUsed/>
    <w:qFormat/>
    <w:rsid w:val="00083649"/>
    <w:rPr>
      <w:rFonts w:ascii="Courier New" w:hAnsi="Courier New" w:eastAsia="Times New Roman" w:cs="Courier New"/>
      <w:sz w:val="20"/>
      <w:szCs w:val="20"/>
    </w:rPr>
  </w:style>
  <w:style w:type="character" w:styleId="Style13" w:customStyle="1">
    <w:name w:val="Текст выноски Знак"/>
    <w:link w:val="a4"/>
    <w:uiPriority w:val="99"/>
    <w:semiHidden/>
    <w:qFormat/>
    <w:rsid w:val="00fb7b99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link w:val="1"/>
    <w:uiPriority w:val="9"/>
    <w:qFormat/>
    <w:rsid w:val="00cb31a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uiPriority w:val="22"/>
    <w:qFormat/>
    <w:rsid w:val="00cb31ac"/>
    <w:rPr>
      <w:b/>
      <w:bCs/>
    </w:rPr>
  </w:style>
  <w:style w:type="character" w:styleId="Style14">
    <w:name w:val="Интернет-ссылка"/>
    <w:uiPriority w:val="99"/>
    <w:unhideWhenUsed/>
    <w:rsid w:val="00f11148"/>
    <w:rPr>
      <w:color w:val="0000FF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c2559c"/>
    <w:rPr>
      <w:color w:val="605E5C"/>
      <w:shd w:fill="E1DFDD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c713d"/>
    <w:rPr>
      <w:color w:val="605E5C"/>
      <w:shd w:fill="E1DFDD" w:val="clear"/>
    </w:rPr>
  </w:style>
  <w:style w:type="character" w:styleId="FontStyle68" w:customStyle="1">
    <w:name w:val="Font Style68"/>
    <w:uiPriority w:val="99"/>
    <w:qFormat/>
    <w:rsid w:val="004d6d57"/>
    <w:rPr>
      <w:rFonts w:ascii="Times New Roman" w:hAnsi="Times New Roman" w:cs="Times New Roman"/>
      <w:color w:val="000000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e36b6f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e36b6f"/>
    <w:rPr>
      <w:sz w:val="22"/>
      <w:szCs w:val="22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b7b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ead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96df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961ee6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b"/>
    <w:uiPriority w:val="99"/>
    <w:unhideWhenUsed/>
    <w:rsid w:val="00e36b6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e36b6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01d7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crollTableNormal">
    <w:name w:val="Scroll Table Normal"/>
    <w:basedOn w:val="a1"/>
    <w:uiPriority w:val="99"/>
    <w:qFormat/>
    <w:rsid w:val="00fc713d"/>
    <w:pPr>
      <w:spacing w:after="120"/>
    </w:pPr>
    <w:rPr>
      <w:lang w:val="en-US" w:eastAsia="en-US"/>
      <w:szCs w:val="24"/>
    </w:rPr>
    <w:tblPr>
      <w:tblStyleRowBandSize w:val="1"/>
      <w:tblStyleColBandSize w:val="1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b/>
        <w:bCs w:val="0"/>
        <w:i w:val="0"/>
        <w:color w:val="262626" w:themeColor="text1" w:themeTint="d9"/>
        <w:sz w:val="20"/>
      </w:rPr>
      <w:tblPr/>
      <w:trPr>
        <w:tblHeader/>
      </w:trPr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kovleva@ranepa.ru" TargetMode="External"/><Relationship Id="rId3" Type="http://schemas.openxmlformats.org/officeDocument/2006/relationships/hyperlink" Target="mailto:okuznetsova@ranepa.ru" TargetMode="External"/><Relationship Id="rId4" Type="http://schemas.openxmlformats.org/officeDocument/2006/relationships/hyperlink" Target="mailto:yakovleva@ranepa.ru" TargetMode="External"/><Relationship Id="rId5" Type="http://schemas.openxmlformats.org/officeDocument/2006/relationships/hyperlink" Target="mailto:okuznetsova@ranepa.ru" TargetMode="External"/><Relationship Id="rId6" Type="http://schemas.openxmlformats.org/officeDocument/2006/relationships/hyperlink" Target="mailto:czn-iurr@ranepadpo.ru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umkazarinov@ranepa.ru" TargetMode="External"/><Relationship Id="rId9" Type="http://schemas.openxmlformats.org/officeDocument/2006/relationships/hyperlink" Target="mailto:pnm@ranepa.ru" TargetMode="External"/><Relationship Id="rId10" Type="http://schemas.openxmlformats.org/officeDocument/2006/relationships/hyperlink" Target="mailto:umkazarinov@ranepa.ru" TargetMode="External"/><Relationship Id="rId11" Type="http://schemas.openxmlformats.org/officeDocument/2006/relationships/hyperlink" Target="mailto:pnm@ranepa.ru" TargetMode="External"/><Relationship Id="rId12" Type="http://schemas.openxmlformats.org/officeDocument/2006/relationships/hyperlink" Target="mailto:mironova-gv@ranepa.ru" TargetMode="External"/><Relationship Id="rId13" Type="http://schemas.openxmlformats.org/officeDocument/2006/relationships/footer" Target="foot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LibreOffice/7.1.4.2$Windows_X86_64 LibreOffice_project/a529a4fab45b75fefc5b6226684193eb000654f6</Application>
  <AppVersion>15.0000</AppVersion>
  <Pages>8</Pages>
  <Words>1235</Words>
  <Characters>9743</Characters>
  <CharactersWithSpaces>12602</CharactersWithSpaces>
  <Paragraphs>137</Paragraphs>
  <Company>Academy of National Economy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2022-05-17T15:57:00Z</dcterms:created>
  <dc:creator>Миронова Галина Викторовна</dc:creator>
  <dc:description/>
  <dc:language>ru-RU</dc:language>
  <cp:lastModifiedBy/>
  <cp:lastPrinted>2022-05-16T13:38:00Z</cp:lastPrinted>
  <dcterms:modified xsi:type="dcterms:W3CDTF">2022-05-25T10:50:03Z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