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numPr>
          <w:ilvl w:val="0"/>
          <w:numId w:val="2"/>
        </w:numPr>
        <w:shd w:val="clear" w:fill="FFFFFF"/>
        <w:bidi w:val="0"/>
        <w:spacing w:lineRule="atLeast" w:line="336" w:before="48" w:after="150"/>
        <w:jc w:val="center"/>
        <w:rPr>
          <w:b/>
          <w:b/>
          <w:bCs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Вакансии для трудоустройства отдельных категорий граждан</w:t>
      </w:r>
    </w:p>
    <w:p>
      <w:pPr>
        <w:pStyle w:val="Style20"/>
        <w:numPr>
          <w:ilvl w:val="0"/>
          <w:numId w:val="2"/>
        </w:numPr>
        <w:shd w:val="clear" w:fill="FFFFFF"/>
        <w:bidi w:val="0"/>
        <w:spacing w:lineRule="atLeast" w:line="336" w:before="48" w:after="150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 xml:space="preserve">За подробной информацией обращайтесь в </w:t>
      </w:r>
      <w:hyperlink r:id="rId2">
        <w:r>
          <w:rPr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3227CD"/>
            <w:spacing w:val="0"/>
            <w:sz w:val="24"/>
            <w:szCs w:val="24"/>
            <w:lang w:val="ru-RU"/>
          </w:rPr>
          <w:t xml:space="preserve">районные </w:t>
        </w:r>
        <w:r>
          <w:rPr>
            <w:rFonts w:cs="Times New Roman" w:ascii="Times New Roman" w:hAnsi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color w:val="3227CD"/>
            <w:spacing w:val="0"/>
            <w:sz w:val="24"/>
            <w:szCs w:val="24"/>
            <w:lang w:val="ru-RU"/>
          </w:rPr>
          <w:t>отделения занятости населения</w:t>
        </w:r>
      </w:hyperlink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lang w:val="ru-RU"/>
        </w:rPr>
        <w:t>.</w:t>
      </w:r>
    </w:p>
    <w:p>
      <w:pPr>
        <w:pStyle w:val="Style20"/>
        <w:numPr>
          <w:ilvl w:val="0"/>
          <w:numId w:val="2"/>
        </w:numPr>
        <w:shd w:val="clear" w:fill="FFFFFF"/>
        <w:bidi w:val="0"/>
        <w:spacing w:lineRule="atLeast" w:line="336" w:before="48" w:after="15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0"/>
        <w:numPr>
          <w:ilvl w:val="0"/>
          <w:numId w:val="2"/>
        </w:numPr>
        <w:shd w:val="clear" w:fill="FFFFFF"/>
        <w:bidi w:val="0"/>
        <w:spacing w:lineRule="atLeast" w:line="336" w:before="48" w:after="150"/>
        <w:rPr>
          <w:lang w:val="ru-RU"/>
        </w:rPr>
      </w:pPr>
      <w:r>
        <w:rPr/>
        <w:object w:dxaOrig="13681" w:dyaOrig="12369">
          <v:shapetype id="shapetype_ole_rId3" coordsize="21600,21600" o:spt="ole_rId3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3" type="shapetype_ole_rId3" style="position:absolute;margin-left:5.85pt;margin-top:0pt;width:487.55pt;height:440.8pt;mso-position-horizontal-relative:text;mso-position-vertical-relative:text" filled="f" o:ole="">
            <v:imagedata r:id="rId4" o:title=""/>
            <w10:wrap type="square" side="largest"/>
          </v:shape>
          <o:OLEObject Type="Embed" ProgID="Excel.Sheet.12" ShapeID="ole_rId3" DrawAspect="Content" ObjectID="_1134770890" r:id="rId3"/>
        </w:object>
      </w:r>
    </w:p>
    <w:p>
      <w:pPr>
        <w:pStyle w:val="Normal"/>
        <w:shd w:val="clear" w:fill="FFFFFF"/>
        <w:spacing w:lineRule="atLeast" w:line="336" w:before="48" w:after="150"/>
        <w:jc w:val="both"/>
        <w:rPr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effect w:val="none"/>
          <w:lang w:val="ru-RU" w:eastAsia="en-US" w:bidi="ar-SA"/>
        </w:rPr>
      </w:pPr>
      <w:r>
        <w:rPr>
          <w:rStyle w:val="Style14"/>
          <w:rFonts w:eastAsia="Calibri" w:cs="Calibri" w:ascii="Times New Roman" w:hAnsi="Times New Roman"/>
          <w:b w:val="false"/>
          <w:bCs w:val="false"/>
          <w:i/>
          <w:caps w:val="false"/>
          <w:smallCaps w:val="false"/>
          <w:strike w:val="false"/>
          <w:dstrike w:val="false"/>
          <w:color w:val="808080"/>
          <w:spacing w:val="0"/>
          <w:kern w:val="0"/>
          <w:sz w:val="24"/>
          <w:szCs w:val="24"/>
          <w:highlight w:val="white"/>
          <w:u w:val="none"/>
          <w:effect w:val="none"/>
          <w:lang w:val="ru-RU" w:eastAsia="en-US" w:bidi="ar-SA"/>
        </w:rPr>
        <w:t>Архангельский областной центр занятости населения</w:t>
      </w:r>
      <w:r>
        <w:rPr>
          <w:rStyle w:val="Style14"/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effect w:val="none"/>
          <w:lang w:val="ru-RU" w:eastAsia="en-US" w:bidi="ar-SA"/>
        </w:rPr>
        <w:t xml:space="preserve"> </w:t>
      </w:r>
    </w:p>
    <w:p>
      <w:pPr>
        <w:pStyle w:val="Normal"/>
        <w:numPr>
          <w:ilvl w:val="0"/>
          <w:numId w:val="2"/>
        </w:numPr>
        <w:shd w:val="clear" w:fill="FFFFFF"/>
        <w:spacing w:lineRule="atLeast" w:line="336" w:before="48" w:after="150"/>
        <w:jc w:val="both"/>
        <w:rPr>
          <w:rStyle w:val="Style14"/>
          <w:rFonts w:ascii="Times New Roman" w:hAnsi="Times New Roman" w:eastAsia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highlight w:val="white"/>
          <w:u w:val="none"/>
          <w:effect w:val="none"/>
          <w:lang w:val="ru-RU" w:eastAsia="en-US" w:bidi="ar-SA"/>
        </w:rPr>
      </w:pPr>
      <w:r>
        <w:rPr/>
      </w:r>
    </w:p>
    <w:sectPr>
      <w:footerReference w:type="default" r:id="rId5"/>
      <w:type w:val="nextPage"/>
      <w:pgSz w:w="11906" w:h="17575"/>
      <w:pgMar w:left="1325" w:right="596" w:header="0" w:top="993" w:footer="283" w:bottom="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/>
      <w:b/>
      <w:bCs/>
    </w:rPr>
  </w:style>
  <w:style w:type="paragraph" w:styleId="4">
    <w:name w:val="Heading 4"/>
    <w:basedOn w:val="Style19"/>
    <w:next w:val="Style20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0">
    <w:name w:val="Интернет-ссылка"/>
    <w:basedOn w:val="DefaultParagraphFont"/>
    <w:rPr>
      <w:color w:val="0563C1"/>
      <w:u w:val="single"/>
    </w:rPr>
  </w:style>
  <w:style w:type="character" w:styleId="Style1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2">
    <w:name w:val="Маркеры списка"/>
    <w:qFormat/>
    <w:rPr>
      <w:rFonts w:ascii="Times New Roman" w:hAnsi="Times New Roman" w:eastAsia="OpenSymbol" w:cs="OpenSymbol"/>
      <w:color w:val="000000"/>
      <w:sz w:val="24"/>
      <w:szCs w:val="24"/>
    </w:rPr>
  </w:style>
  <w:style w:type="character" w:styleId="Style13">
    <w:name w:val="Посещённая гиперссылка"/>
    <w:basedOn w:val="DefaultParagraphFont"/>
    <w:qFormat/>
    <w:rPr>
      <w:color w:val="954F72"/>
      <w:u w:val="single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character" w:styleId="Style18">
    <w:name w:val="Маркеры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>
    <w:name w:val="ConsPlusTitle"/>
    <w:next w:val="Style24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Arial" w:hAnsi="Arial" w:eastAsia="Arial" w:cs="Courier New"/>
      <w:b/>
      <w:color w:val="auto"/>
      <w:kern w:val="0"/>
      <w:sz w:val="24"/>
      <w:szCs w:val="24"/>
      <w:lang w:val="ru-RU" w:eastAsia="zh-CN" w:bidi="hi-I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5">
    <w:name w:val="Footer"/>
    <w:basedOn w:val="Normal"/>
    <w:next w:val="ConsPlusTitl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next w:val="Styl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next w:val="ConsPlusTitle"/>
    <w:qFormat/>
    <w:pPr>
      <w:spacing w:before="280" w:after="119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oczn.ru/information/struct/ozn/" TargetMode="External"/><Relationship Id="rId3" Type="http://schemas.openxmlformats.org/officeDocument/2006/relationships/package" Target="embeddings/oleObject1.xlsx"/><Relationship Id="rId4" Type="http://schemas.openxmlformats.org/officeDocument/2006/relationships/image" Target="media/image1.emf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Application>LibreOffice/7.1.4.2$Windows_X86_64 LibreOffice_project/a529a4fab45b75fefc5b6226684193eb000654f6</Application>
  <AppVersion>15.0000</AppVersion>
  <Pages>1</Pages>
  <Words>20</Words>
  <Characters>166</Characters>
  <CharactersWithSpaces>189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Лариса Александровна</dc:creator>
  <dc:description/>
  <dc:language>ru-RU</dc:language>
  <cp:lastModifiedBy/>
  <dcterms:modified xsi:type="dcterms:W3CDTF">2022-07-29T09:57:20Z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