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3834"/>
        <w:gridCol w:w="5191"/>
      </w:tblGrid>
      <w:tr w:rsidR="00561BA7" w14:paraId="43D70DA2" w14:textId="77777777"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7"/>
          </w:tcPr>
          <w:p w14:paraId="06ABADAF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Регион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7"/>
          </w:tcPr>
          <w:p w14:paraId="0332CA7A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Образовательный партнер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7"/>
          </w:tcPr>
          <w:p w14:paraId="4E8E4AC4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Образовательные программы /72 часа</w:t>
            </w:r>
          </w:p>
        </w:tc>
      </w:tr>
      <w:tr w:rsidR="00561BA7" w14:paraId="4FC066E0" w14:textId="77777777"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D4D2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область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5561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«Учебный центр профессионального образования»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A742F3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Психолог-консультант: основы группового консультирования 72 часа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2. Специалист по </w:t>
            </w:r>
            <w:r>
              <w:rPr>
                <w:rFonts w:ascii="Times New Roman" w:hAnsi="Times New Roman"/>
                <w:sz w:val="20"/>
              </w:rPr>
              <w:t>государственным закупкам</w:t>
            </w:r>
          </w:p>
        </w:tc>
      </w:tr>
      <w:tr w:rsidR="00561BA7" w14:paraId="511B1020" w14:textId="77777777"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904B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область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5CD2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Фонд поддержки и развития бизнеса «Фабрика предпринимательства»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BA62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Эксперт «Wildberries: авторский курс от маркетолога Wildberries</w:t>
            </w:r>
          </w:p>
        </w:tc>
      </w:tr>
      <w:tr w:rsidR="00561BA7" w14:paraId="1541243C" w14:textId="77777777"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8341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область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101C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</w:rPr>
              <w:t>ответственностью «Учебно-технический центр Промбезопасность»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BE31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Агент рекламный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2. Социальный работник</w:t>
            </w:r>
          </w:p>
        </w:tc>
      </w:tr>
      <w:tr w:rsidR="00561BA7" w14:paraId="29C192C3" w14:textId="77777777"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E1BE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область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2EF5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 с ограниченной ответственностью «СТП Компани»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4D6F" w14:textId="21B0232D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Android-разработчик: создание мобильных приложений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2.Агент по закупкам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.Агент по продаже недвижимости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4. Агент по снабжению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5. Агент рекламный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6. Аналитик инвестиционных проектов: от оценки бизнеса до презентации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7. Архивариус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8. Ипотечный брокер: сопровождение сделок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9. Кладовщик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10. Паспортист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11. Секретарь учебной части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12.</w:t>
            </w:r>
            <w:r>
              <w:rPr>
                <w:rFonts w:ascii="Times New Roman" w:hAnsi="Times New Roman"/>
                <w:sz w:val="20"/>
              </w:rPr>
              <w:t xml:space="preserve"> Специалист ВЭД: бизнес с Китаем</w:t>
            </w:r>
          </w:p>
        </w:tc>
      </w:tr>
      <w:tr w:rsidR="00561BA7" w14:paraId="71D541BE" w14:textId="77777777"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0ADA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область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EFA9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Томский государственный университет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1583" w14:textId="77777777" w:rsidR="00561BA7" w:rsidRDefault="00BB145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Предпринимательство в бьюти-индустрии: планирование и старт</w:t>
            </w:r>
            <w:r>
              <w:rPr>
                <w:rFonts w:ascii="Times New Roman" w:hAnsi="Times New Roman"/>
                <w:sz w:val="20"/>
              </w:rPr>
              <w:br/>
              <w:t>2. Цифровые технологии в работе педагога (общего, среднего профессионального и высшего образования)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3. Менеджер киберспортивных команд</w:t>
            </w:r>
            <w:r>
              <w:rPr>
                <w:rFonts w:ascii="Times New Roman" w:hAnsi="Times New Roman"/>
                <w:sz w:val="20"/>
              </w:rPr>
              <w:br/>
              <w:t>4. Специалист по работе на маркетплейсах</w:t>
            </w:r>
            <w:r>
              <w:rPr>
                <w:rFonts w:ascii="Times New Roman" w:hAnsi="Times New Roman"/>
                <w:sz w:val="20"/>
              </w:rPr>
              <w:br/>
              <w:t>5. Тестировщик программного обеспечения</w:t>
            </w:r>
            <w:r>
              <w:rPr>
                <w:rFonts w:ascii="Times New Roman" w:hAnsi="Times New Roman"/>
                <w:sz w:val="20"/>
              </w:rPr>
              <w:br/>
              <w:t>6. Защита персональных данных в организации</w:t>
            </w:r>
            <w:r>
              <w:rPr>
                <w:rFonts w:ascii="Times New Roman" w:hAnsi="Times New Roman"/>
                <w:sz w:val="20"/>
              </w:rPr>
              <w:br/>
              <w:t>7. Web-программист: с нуля до первых проектов</w:t>
            </w:r>
            <w:r>
              <w:rPr>
                <w:rFonts w:ascii="Times New Roman" w:hAnsi="Times New Roman"/>
                <w:sz w:val="20"/>
              </w:rPr>
              <w:br/>
              <w:t>8. Внутренний аудитор по трудовому законодательств</w:t>
            </w:r>
            <w:r>
              <w:rPr>
                <w:rFonts w:ascii="Times New Roman" w:hAnsi="Times New Roman"/>
                <w:sz w:val="20"/>
              </w:rPr>
              <w:t>у в коммерческих организациях</w:t>
            </w:r>
            <w:r>
              <w:rPr>
                <w:rFonts w:ascii="Times New Roman" w:hAnsi="Times New Roman"/>
                <w:sz w:val="20"/>
              </w:rPr>
              <w:br/>
              <w:t>9. Консультант в области управления персоналом: повышение производительности труда</w:t>
            </w:r>
            <w:r>
              <w:rPr>
                <w:rFonts w:ascii="Times New Roman" w:hAnsi="Times New Roman"/>
                <w:sz w:val="20"/>
              </w:rPr>
              <w:br/>
              <w:t>10.Наставничество для профессионального развития на рабочем месте</w:t>
            </w:r>
            <w:r>
              <w:rPr>
                <w:rFonts w:ascii="Times New Roman" w:hAnsi="Times New Roman"/>
                <w:sz w:val="20"/>
              </w:rPr>
              <w:br/>
              <w:t>11.Предпринимательство в бьюти-индустрии: планирование и старт</w:t>
            </w:r>
            <w:r>
              <w:rPr>
                <w:rFonts w:ascii="Times New Roman" w:hAnsi="Times New Roman"/>
                <w:sz w:val="20"/>
              </w:rPr>
              <w:br/>
              <w:t>12.Разработчик</w:t>
            </w:r>
            <w:r>
              <w:rPr>
                <w:rFonts w:ascii="Times New Roman" w:hAnsi="Times New Roman"/>
                <w:sz w:val="20"/>
              </w:rPr>
              <w:t xml:space="preserve"> чат-ботов с использованием готовых конструкторов</w:t>
            </w:r>
            <w:r>
              <w:rPr>
                <w:rFonts w:ascii="Times New Roman" w:hAnsi="Times New Roman"/>
                <w:sz w:val="20"/>
              </w:rPr>
              <w:br/>
              <w:t>13.Охрана труда</w:t>
            </w:r>
            <w:r>
              <w:rPr>
                <w:rFonts w:ascii="Times New Roman" w:hAnsi="Times New Roman"/>
                <w:sz w:val="20"/>
              </w:rPr>
              <w:br/>
              <w:t>14.Современные офисные технологии</w:t>
            </w:r>
            <w:r>
              <w:rPr>
                <w:rFonts w:ascii="Times New Roman" w:hAnsi="Times New Roman"/>
                <w:sz w:val="20"/>
              </w:rPr>
              <w:br/>
              <w:t>15.Специалист по благополучию сотрудников</w:t>
            </w:r>
            <w:r>
              <w:rPr>
                <w:rFonts w:ascii="Times New Roman" w:hAnsi="Times New Roman"/>
                <w:sz w:val="20"/>
              </w:rPr>
              <w:br/>
              <w:t>16.Таргетолог и SMM-специалист</w:t>
            </w:r>
            <w:r>
              <w:rPr>
                <w:rFonts w:ascii="Times New Roman" w:hAnsi="Times New Roman"/>
                <w:sz w:val="20"/>
              </w:rPr>
              <w:br/>
              <w:t>17.Сопровождение проектной деятельности в школе: тьюторские технологии</w:t>
            </w:r>
            <w:r>
              <w:rPr>
                <w:rFonts w:ascii="Times New Roman" w:hAnsi="Times New Roman"/>
                <w:sz w:val="20"/>
              </w:rPr>
              <w:br/>
              <w:t>18.Специалис</w:t>
            </w:r>
            <w:r>
              <w:rPr>
                <w:rFonts w:ascii="Times New Roman" w:hAnsi="Times New Roman"/>
                <w:sz w:val="20"/>
              </w:rPr>
              <w:t>т по оплате и нормированию труда в организации</w:t>
            </w:r>
            <w:r>
              <w:rPr>
                <w:rFonts w:ascii="Times New Roman" w:hAnsi="Times New Roman"/>
                <w:sz w:val="20"/>
              </w:rPr>
              <w:br/>
              <w:t>19. Специалист по холодильной и вентиляционной технике</w:t>
            </w:r>
            <w:r>
              <w:rPr>
                <w:rFonts w:ascii="Times New Roman" w:hAnsi="Times New Roman"/>
                <w:sz w:val="20"/>
              </w:rPr>
              <w:br/>
              <w:t>20.Педагог музыки – репетитор</w:t>
            </w:r>
            <w:r>
              <w:rPr>
                <w:rFonts w:ascii="Times New Roman" w:hAnsi="Times New Roman"/>
                <w:sz w:val="20"/>
              </w:rPr>
              <w:br/>
              <w:t>21.Data-аналитика: Python и SQL в анализе данных</w:t>
            </w:r>
            <w:r>
              <w:rPr>
                <w:rFonts w:ascii="Times New Roman" w:hAnsi="Times New Roman"/>
                <w:sz w:val="20"/>
              </w:rPr>
              <w:br/>
              <w:t>22.Специалист отдела кадров</w:t>
            </w:r>
            <w:r>
              <w:rPr>
                <w:rFonts w:ascii="Times New Roman" w:hAnsi="Times New Roman"/>
                <w:sz w:val="20"/>
              </w:rPr>
              <w:br/>
              <w:t>23.UI-дизайнер: от простых сайтов до интерактив</w:t>
            </w:r>
            <w:r>
              <w:rPr>
                <w:rFonts w:ascii="Times New Roman" w:hAnsi="Times New Roman"/>
                <w:sz w:val="20"/>
              </w:rPr>
              <w:t>ных приложений</w:t>
            </w:r>
            <w:r>
              <w:rPr>
                <w:rFonts w:ascii="Times New Roman" w:hAnsi="Times New Roman"/>
                <w:sz w:val="20"/>
              </w:rPr>
              <w:br/>
              <w:t>24.Менеджер контента социальных сетей</w:t>
            </w:r>
          </w:p>
        </w:tc>
      </w:tr>
    </w:tbl>
    <w:p w14:paraId="1D47F94E" w14:textId="77777777" w:rsidR="00561BA7" w:rsidRDefault="00561BA7"/>
    <w:sectPr w:rsidR="00561BA7">
      <w:pgSz w:w="11906" w:h="16838"/>
      <w:pgMar w:top="709" w:right="539" w:bottom="822" w:left="5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BA7"/>
    <w:rsid w:val="00561BA7"/>
    <w:rsid w:val="00B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087C"/>
  <w15:docId w15:val="{D9E68BB6-A60C-419A-A38C-2A78EC55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Силуянова</cp:lastModifiedBy>
  <cp:revision>2</cp:revision>
  <dcterms:created xsi:type="dcterms:W3CDTF">2022-10-31T11:38:00Z</dcterms:created>
  <dcterms:modified xsi:type="dcterms:W3CDTF">2022-10-31T11:39:00Z</dcterms:modified>
</cp:coreProperties>
</file>