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8 февраля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Пинежский район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10:00-10:40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Шилегское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Земцово, д. 10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>етеранская комната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11:00-12:00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Шилегское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sz w:val="28"/>
          <w:szCs w:val="28"/>
        </w:rPr>
        <w:t xml:space="preserve"> п.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Русковера,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Комсомольская, д. 10,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иблиотека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13:00-14:00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Покшеньгское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Лохново, д. 39, Дом культуры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14:30-15:00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Покшеньгское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Кобелево, д. 43а, Дом культуры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9 февраля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Коношский район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10:00-11:00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Мирный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, д. Топоровская, д. 11, школ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Лешуконский округ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10:00-11:00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 с. Юрома, д. 50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Верхнетоемский округ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10:00-11:00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 Зеленник, ул. Советская 3/1,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11:30-12:30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 Сосновый, ул. Лесная, д. 12,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онтора лесничества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13:00-14:00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Приозерный,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Центральная, д. 4,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иблиотека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10 февраля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Каргопольский округ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10.00-11.00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д. Песок, ул. Центральная, д. 3, 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12.00-13.00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д. Кречетово, ул. Советская, д. 8, дом культуры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14 февраля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Виноградовский округ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10:00-12:00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 Сельменьга,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муниципального казенного учреждения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Рочегодское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ул. Набережная,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д. </w:t>
      </w:r>
      <w:r>
        <w:rPr>
          <w:rFonts w:hint="default" w:ascii="Times New Roman" w:hAnsi="Times New Roman" w:cs="Times New Roman"/>
          <w:sz w:val="28"/>
          <w:szCs w:val="28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15 февраля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Пинежский район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11:00-12:00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Лавельское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Явзора, д. 33, Дом культуры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13:00-13:40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Веркольское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Веркола, ул.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Советская, д. 1, Дом культуры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Котласский округ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10:00-12:00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г.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Котлас, Агентство регионального развития, ул.Ленина,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Устьянский округ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11:30-12:30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Березницкое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, с. Бестужево,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Молодежная, 1а,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;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13:00-14:00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д. Л-Плосское, ул. Молодёжная,18,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14:30-15:30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 xml:space="preserve"> 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Строевское, ул. Центральная,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45,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15:50-16:30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пос. Богдановский, ул. Лесная,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12, Дом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16 февраля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Приморский район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15:00-17:00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Катунино,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культурный центр «Катунино»,</w:t>
      </w:r>
      <w:r>
        <w:rPr>
          <w:rFonts w:hint="default" w:ascii="Times New Roman" w:hAnsi="Times New Roman" w:cs="Times New Roman"/>
          <w:sz w:val="28"/>
          <w:szCs w:val="28"/>
        </w:rPr>
        <w:t xml:space="preserve">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Стрельцова,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Вельский район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10:30-12:00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Усть-Шоношское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п. Усть-Шоноша, ул. Октябрьская, д. 9 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Вилегодский округ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10:00:11:00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 xml:space="preserve"> 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Вилегодск,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д.</w:t>
      </w:r>
      <w:r>
        <w:rPr>
          <w:rFonts w:hint="default" w:ascii="Times New Roman" w:hAnsi="Times New Roman" w:cs="Times New Roman"/>
          <w:sz w:val="28"/>
          <w:szCs w:val="28"/>
        </w:rPr>
        <w:t xml:space="preserve"> 82,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Онежский район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11:00-13:00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 xml:space="preserve"> п.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Золотуха, ул.Октябрьская,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2,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Шенкурский округ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10:00-11:00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Ровдинское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, 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Ровдино,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Ленина,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29,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11:30-12:30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образование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Усть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паденьгское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Усть-Паденьга,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Новостроек,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28,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Мезенский округ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11:00-13:00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Сояна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ул. Колхозная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д.20,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Холмогорский округ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9:00-12:00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п. Усть-Пинега, Матигорский территориальный отдел, ул. Двинская, д. 12,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17 февраля 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Мезенский округ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11:00-13:00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с.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Долгощелье ул. Октябрьская д.8,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20 февраля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Няндомский округ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10:00-11:30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д. Макаровская, ул. Набережная,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3,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21 февраля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Ленский район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11:00-13:00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аб. </w:t>
      </w:r>
      <w:r>
        <w:rPr>
          <w:rFonts w:hint="default" w:ascii="Times New Roman" w:hAnsi="Times New Roman" w:cs="Times New Roman"/>
          <w:sz w:val="28"/>
          <w:szCs w:val="28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Урдома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Мира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11а, Дом культуры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Плесецкий округ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11:00-13:00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ос.</w:t>
      </w:r>
      <w:r>
        <w:rPr>
          <w:rFonts w:hint="default" w:ascii="Times New Roman" w:hAnsi="Times New Roman" w:cs="Times New Roman"/>
          <w:sz w:val="28"/>
          <w:szCs w:val="28"/>
        </w:rPr>
        <w:t xml:space="preserve"> Обозерский, ул. Советская, д. 61А, Обозерский культурно-досуговый центр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27 февраля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Северодвинск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10.00-12.00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ул. Лесная, д. 55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 xml:space="preserve">Дом быта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Ветеран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75F44"/>
    <w:rsid w:val="7F4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2023-02-02T11:32:00Z</dcterms:created>
  <dc:creator>tretyachenko.mv</dc:creator>
  <cp:lastModifiedBy>tretyachenko.mv</cp:lastModifiedBy>
  <dcterms:modified xsi:type="dcterms:W3CDTF">2023-02-02T12:13:44Z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BDBD0375297942C68231B98074E88E64</vt:lpwstr>
  </property>
</Properties>
</file>