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2D8C" w:rsidRPr="00EC1D87" w:rsidRDefault="00A92D8C">
      <w:pPr>
        <w:pStyle w:val="ConsPlusNormal0"/>
        <w:ind w:firstLine="709"/>
        <w:jc w:val="both"/>
      </w:pPr>
    </w:p>
    <w:p w:rsidR="00A92D8C" w:rsidRPr="00EC1D87" w:rsidRDefault="00A92D8C">
      <w:pPr>
        <w:tabs>
          <w:tab w:val="left" w:pos="993"/>
          <w:tab w:val="left" w:pos="1276"/>
          <w:tab w:val="left" w:pos="1560"/>
        </w:tabs>
        <w:ind w:left="4536"/>
        <w:jc w:val="center"/>
      </w:pPr>
      <w:r w:rsidRPr="00EC1D87">
        <w:t>УТВЕРЖДЕН</w:t>
      </w:r>
    </w:p>
    <w:p w:rsidR="00A92D8C" w:rsidRPr="00EC1D87" w:rsidRDefault="00A92D8C">
      <w:pPr>
        <w:ind w:left="4536"/>
        <w:jc w:val="center"/>
      </w:pPr>
      <w:r w:rsidRPr="00EC1D87">
        <w:t>постановлением Правительства</w:t>
      </w:r>
    </w:p>
    <w:p w:rsidR="00A92D8C" w:rsidRPr="00EC1D87" w:rsidRDefault="00A92D8C">
      <w:pPr>
        <w:ind w:left="4536"/>
        <w:jc w:val="center"/>
      </w:pPr>
      <w:r w:rsidRPr="00EC1D87">
        <w:t>Архангельской области</w:t>
      </w:r>
    </w:p>
    <w:p w:rsidR="00A92D8C" w:rsidRPr="00EC1D87" w:rsidRDefault="00A92D8C">
      <w:pPr>
        <w:ind w:left="4536"/>
        <w:jc w:val="center"/>
      </w:pPr>
      <w:r w:rsidRPr="00EC1D87">
        <w:t>от 8 октября 2013 г. № 466-пп</w:t>
      </w:r>
    </w:p>
    <w:p w:rsidR="00A92D8C" w:rsidRPr="00EC1D87" w:rsidRDefault="00A92D8C">
      <w:pPr>
        <w:pStyle w:val="ConsTitle"/>
        <w:widowControl/>
        <w:rPr>
          <w:rFonts w:ascii="Times New Roman" w:hAnsi="Times New Roman" w:cs="Times New Roman"/>
          <w:sz w:val="28"/>
          <w:szCs w:val="28"/>
        </w:rPr>
      </w:pPr>
    </w:p>
    <w:p w:rsidR="00A92D8C" w:rsidRPr="00EC1D87" w:rsidRDefault="00A92D8C">
      <w:pPr>
        <w:pStyle w:val="ConsTitle"/>
        <w:widowControl/>
        <w:rPr>
          <w:rFonts w:ascii="Times New Roman" w:hAnsi="Times New Roman" w:cs="Times New Roman"/>
          <w:sz w:val="28"/>
          <w:szCs w:val="28"/>
        </w:rPr>
      </w:pPr>
    </w:p>
    <w:p w:rsidR="00A92D8C" w:rsidRPr="00EC1D87" w:rsidRDefault="00A92D8C">
      <w:pPr>
        <w:pStyle w:val="ConsTitle"/>
        <w:widowControl/>
        <w:jc w:val="center"/>
      </w:pPr>
      <w:r w:rsidRPr="00EC1D87">
        <w:rPr>
          <w:rFonts w:ascii="Times New Roman Полужирный" w:hAnsi="Times New Roman Полужирный" w:cs="Times New Roman Полужирный"/>
          <w:spacing w:val="60"/>
          <w:sz w:val="28"/>
          <w:szCs w:val="28"/>
        </w:rPr>
        <w:t>ПОРЯДОК</w:t>
      </w:r>
    </w:p>
    <w:p w:rsidR="00A92D8C" w:rsidRPr="00EC1D87" w:rsidRDefault="00A92D8C">
      <w:pPr>
        <w:pStyle w:val="ConsTitle"/>
        <w:widowControl/>
        <w:jc w:val="center"/>
      </w:pPr>
      <w:r w:rsidRPr="00EC1D87">
        <w:rPr>
          <w:rFonts w:ascii="Times New Roman" w:hAnsi="Times New Roman" w:cs="Times New Roman"/>
          <w:sz w:val="28"/>
          <w:szCs w:val="28"/>
        </w:rPr>
        <w:t xml:space="preserve">и критерии отбора работодателей, подлежащих включению </w:t>
      </w:r>
      <w:r w:rsidRPr="00EC1D87">
        <w:rPr>
          <w:rFonts w:ascii="Times New Roman" w:hAnsi="Times New Roman" w:cs="Times New Roman"/>
          <w:sz w:val="28"/>
          <w:szCs w:val="28"/>
        </w:rPr>
        <w:br/>
        <w:t>в подпрограмму № 5 «Повышение мобильности трудовых ресурсов» государственной программы Архангельской области «Содействие занятости населения Архангельской области, улучшение условий и охраны труда»</w:t>
      </w:r>
    </w:p>
    <w:p w:rsidR="00A92D8C" w:rsidRPr="00EC1D87" w:rsidRDefault="00A92D8C">
      <w:pPr>
        <w:pStyle w:val="ConsPlusNormal0"/>
        <w:jc w:val="both"/>
        <w:rPr>
          <w:rFonts w:ascii="Times New Roman" w:hAnsi="Times New Roman" w:cs="Times New Roman"/>
          <w:b/>
          <w:sz w:val="24"/>
          <w:szCs w:val="24"/>
        </w:rPr>
      </w:pPr>
    </w:p>
    <w:p w:rsidR="00A92D8C" w:rsidRPr="00EC1D87" w:rsidRDefault="00A92D8C">
      <w:pPr>
        <w:pStyle w:val="ConsPlusNormal0"/>
        <w:ind w:firstLine="0"/>
        <w:jc w:val="center"/>
      </w:pPr>
      <w:r w:rsidRPr="00EC1D87">
        <w:rPr>
          <w:rFonts w:ascii="Times New Roman" w:hAnsi="Times New Roman" w:cs="Times New Roman"/>
          <w:b/>
          <w:sz w:val="28"/>
          <w:szCs w:val="28"/>
        </w:rPr>
        <w:t>I. Общие положения</w:t>
      </w:r>
    </w:p>
    <w:p w:rsidR="00A92D8C" w:rsidRPr="00EC1D87" w:rsidRDefault="00A92D8C">
      <w:pPr>
        <w:pStyle w:val="ConsPlusNormal0"/>
        <w:jc w:val="both"/>
        <w:rPr>
          <w:rFonts w:ascii="Times New Roman" w:hAnsi="Times New Roman" w:cs="Times New Roman"/>
          <w:b/>
          <w:sz w:val="22"/>
          <w:szCs w:val="22"/>
        </w:rPr>
      </w:pPr>
    </w:p>
    <w:p w:rsidR="00A92D8C" w:rsidRPr="00EC1D87" w:rsidRDefault="003E18C2" w:rsidP="003E18C2">
      <w:pPr>
        <w:pStyle w:val="ConsPlusNormal0"/>
        <w:ind w:firstLine="709"/>
        <w:jc w:val="both"/>
      </w:pPr>
      <w:r>
        <w:rPr>
          <w:rFonts w:ascii="Times New Roman" w:eastAsia="MS Mincho" w:hAnsi="Times New Roman" w:cs="Times New Roman"/>
          <w:color w:val="000000"/>
          <w:sz w:val="28"/>
          <w:szCs w:val="28"/>
        </w:rPr>
        <w:t xml:space="preserve">1. </w:t>
      </w:r>
      <w:r w:rsidR="00A92D8C" w:rsidRPr="003E18C2">
        <w:rPr>
          <w:rFonts w:ascii="Times New Roman" w:eastAsia="MS Mincho" w:hAnsi="Times New Roman" w:cs="Times New Roman"/>
          <w:color w:val="000000"/>
          <w:sz w:val="28"/>
          <w:szCs w:val="28"/>
        </w:rPr>
        <w:t xml:space="preserve">Настоящий Порядок, разработанный в соответствии со </w:t>
      </w:r>
      <w:hyperlink r:id="rId8" w:history="1">
        <w:r w:rsidR="00A92D8C" w:rsidRPr="003E18C2">
          <w:rPr>
            <w:rFonts w:eastAsia="MS Mincho"/>
            <w:color w:val="000000"/>
          </w:rPr>
          <w:t>статьей 22.2</w:t>
        </w:r>
      </w:hyperlink>
      <w:r w:rsidR="00A92D8C" w:rsidRPr="003E18C2">
        <w:rPr>
          <w:rFonts w:ascii="Times New Roman" w:eastAsia="MS Mincho" w:hAnsi="Times New Roman" w:cs="Times New Roman"/>
          <w:color w:val="000000"/>
          <w:sz w:val="28"/>
          <w:szCs w:val="28"/>
        </w:rPr>
        <w:t xml:space="preserve"> Закона Российской Федерации от 19 апреля 1991 года № 1032-1 </w:t>
      </w:r>
      <w:r w:rsidR="00A92D8C" w:rsidRPr="003E18C2">
        <w:rPr>
          <w:rFonts w:ascii="Times New Roman" w:eastAsia="MS Mincho" w:hAnsi="Times New Roman" w:cs="Times New Roman"/>
          <w:color w:val="000000"/>
          <w:sz w:val="28"/>
          <w:szCs w:val="28"/>
        </w:rPr>
        <w:br/>
        <w:t xml:space="preserve">«О занятости населения в Российской Федерации» (далее – Закон </w:t>
      </w:r>
      <w:r w:rsidR="00A92D8C" w:rsidRPr="003E18C2">
        <w:rPr>
          <w:rFonts w:ascii="Times New Roman" w:eastAsia="MS Mincho" w:hAnsi="Times New Roman" w:cs="Times New Roman"/>
          <w:color w:val="000000"/>
          <w:sz w:val="28"/>
          <w:szCs w:val="28"/>
        </w:rPr>
        <w:br/>
        <w:t xml:space="preserve">о занятости), </w:t>
      </w:r>
      <w:hyperlink r:id="rId9" w:history="1">
        <w:r w:rsidR="00A92D8C" w:rsidRPr="003E18C2">
          <w:rPr>
            <w:rFonts w:eastAsia="MS Mincho"/>
            <w:color w:val="000000"/>
          </w:rPr>
          <w:t>статьей 5</w:t>
        </w:r>
      </w:hyperlink>
      <w:r w:rsidR="00A92D8C" w:rsidRPr="003E18C2">
        <w:rPr>
          <w:rFonts w:ascii="Times New Roman" w:eastAsia="MS Mincho" w:hAnsi="Times New Roman" w:cs="Times New Roman"/>
          <w:color w:val="000000"/>
          <w:sz w:val="28"/>
          <w:szCs w:val="28"/>
        </w:rPr>
        <w:t xml:space="preserve"> областного закона от 2 июля 2012 года № 503-32-ОЗ «О реализации полномочий органов государственной власти</w:t>
      </w:r>
      <w:r w:rsidR="00A92D8C" w:rsidRPr="00EC1D87">
        <w:rPr>
          <w:rFonts w:ascii="Times New Roman" w:hAnsi="Times New Roman" w:cs="Times New Roman"/>
          <w:sz w:val="28"/>
          <w:szCs w:val="28"/>
        </w:rPr>
        <w:t xml:space="preserve"> Архангельской области в с</w:t>
      </w:r>
      <w:r>
        <w:rPr>
          <w:rFonts w:ascii="Times New Roman" w:hAnsi="Times New Roman" w:cs="Times New Roman"/>
          <w:sz w:val="28"/>
          <w:szCs w:val="28"/>
        </w:rPr>
        <w:t xml:space="preserve"> </w:t>
      </w:r>
      <w:r w:rsidR="00A92D8C" w:rsidRPr="00EC1D87">
        <w:rPr>
          <w:rFonts w:ascii="Times New Roman" w:hAnsi="Times New Roman" w:cs="Times New Roman"/>
          <w:sz w:val="28"/>
          <w:szCs w:val="28"/>
        </w:rPr>
        <w:t xml:space="preserve">фере занятости населения» устанавливает порядок и критерии отбора работодателей для включения в подпрограмму № 5 «Повышение мобильности трудовых ресурсов» государственной программы Архангельской области «Содействие занятости населения Архангельской области, улучшение условий и охраны труда», утвержденной постановлением Правительства Архангельской области от 8 октября </w:t>
      </w:r>
      <w:r w:rsidR="00A92D8C" w:rsidRPr="00EC1D87">
        <w:rPr>
          <w:rFonts w:ascii="Times New Roman" w:hAnsi="Times New Roman" w:cs="Times New Roman"/>
          <w:sz w:val="28"/>
          <w:szCs w:val="28"/>
        </w:rPr>
        <w:br/>
        <w:t xml:space="preserve">2013 года № 466-пп (далее соответственно – отбор работодателей, Программа), и порядок исключения работодателей из Программы в целях реализации регионального проекта, обеспечивающего достижение целей, показателей и результатов федерального проекта «Содействие занятости», входящего в состав национального проекта «Демография» </w:t>
      </w:r>
      <w:r w:rsidR="00A92D8C" w:rsidRPr="00EC1D87">
        <w:rPr>
          <w:rFonts w:ascii="Times New Roman" w:hAnsi="Times New Roman" w:cs="Times New Roman"/>
          <w:sz w:val="28"/>
          <w:szCs w:val="28"/>
        </w:rPr>
        <w:br/>
        <w:t>и предусматривающего дополнительные мероприятия в сфере занятости населения, направленные на повышение мобильности трудовых ресурсов, для привлечения трудовых ресурсов из других субъектов Российской Федерации, не включенных в перечень субъектов Российской Федерации, привлечение трудовых ресурсов в которые является приоритетным, утверждаемый Правительством Российской Федерации в соответствии с подпунктом 3 пункта 2 статьи 7 Закона о занятости (далее – другие субъекты Российской Федерации).</w:t>
      </w:r>
    </w:p>
    <w:p w:rsidR="007140DD" w:rsidRPr="003E18C2" w:rsidRDefault="007140DD" w:rsidP="003E18C2">
      <w:pPr>
        <w:pStyle w:val="ConsPlusNormal0"/>
        <w:numPr>
          <w:ilvl w:val="0"/>
          <w:numId w:val="41"/>
        </w:numPr>
        <w:tabs>
          <w:tab w:val="left" w:pos="1134"/>
        </w:tabs>
        <w:ind w:left="0" w:firstLine="709"/>
        <w:jc w:val="both"/>
        <w:rPr>
          <w:rFonts w:ascii="Times New Roman" w:eastAsia="MS Mincho" w:hAnsi="Times New Roman" w:cs="Times New Roman"/>
          <w:color w:val="000000"/>
          <w:sz w:val="28"/>
          <w:szCs w:val="28"/>
        </w:rPr>
      </w:pPr>
      <w:r w:rsidRPr="003E18C2">
        <w:rPr>
          <w:rFonts w:ascii="Times New Roman" w:eastAsia="MS Mincho" w:hAnsi="Times New Roman" w:cs="Times New Roman"/>
          <w:color w:val="000000"/>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w:t>
      </w:r>
      <w:r w:rsidRPr="003E18C2">
        <w:rPr>
          <w:rFonts w:ascii="Times New Roman" w:eastAsia="MS Mincho" w:hAnsi="Times New Roman" w:cs="Times New Roman"/>
          <w:color w:val="000000"/>
          <w:sz w:val="28"/>
          <w:szCs w:val="28"/>
        </w:rPr>
        <w:lastRenderedPageBreak/>
        <w:t>бюджете).</w:t>
      </w:r>
    </w:p>
    <w:p w:rsidR="00A92D8C" w:rsidRPr="00EC1D87" w:rsidRDefault="00A92D8C" w:rsidP="003E18C2">
      <w:pPr>
        <w:pStyle w:val="ConsPlusNormal0"/>
        <w:numPr>
          <w:ilvl w:val="0"/>
          <w:numId w:val="41"/>
        </w:numPr>
        <w:tabs>
          <w:tab w:val="left" w:pos="1134"/>
        </w:tabs>
        <w:ind w:left="0" w:firstLine="709"/>
        <w:jc w:val="both"/>
      </w:pPr>
      <w:r w:rsidRPr="00EC1D87">
        <w:rPr>
          <w:rFonts w:ascii="Times New Roman" w:hAnsi="Times New Roman" w:cs="Times New Roman"/>
          <w:sz w:val="28"/>
          <w:szCs w:val="28"/>
        </w:rPr>
        <w:t>Организатором отбора работодателей является министерство труда, занятости и социального развития Архангельской области (далее – министерство).</w:t>
      </w:r>
    </w:p>
    <w:p w:rsidR="00A92D8C" w:rsidRPr="00EC1D87" w:rsidRDefault="00A92D8C">
      <w:pPr>
        <w:pStyle w:val="ConsPlusNormal0"/>
        <w:tabs>
          <w:tab w:val="left" w:pos="1134"/>
        </w:tabs>
        <w:ind w:firstLine="709"/>
        <w:jc w:val="both"/>
      </w:pPr>
      <w:r w:rsidRPr="00EC1D87">
        <w:rPr>
          <w:rFonts w:ascii="Times New Roman" w:hAnsi="Times New Roman" w:cs="Times New Roman"/>
          <w:sz w:val="28"/>
          <w:szCs w:val="28"/>
        </w:rPr>
        <w:t xml:space="preserve">Отбор работодателей, проводится способом запроса предложений (заявок), направленных работодателями, для участия в отборе, исходя </w:t>
      </w:r>
      <w:r w:rsidRPr="00EC1D87">
        <w:rPr>
          <w:rFonts w:ascii="Times New Roman" w:hAnsi="Times New Roman" w:cs="Times New Roman"/>
          <w:sz w:val="28"/>
          <w:szCs w:val="28"/>
        </w:rPr>
        <w:br/>
        <w:t xml:space="preserve">из соответствия работодателя критериям отбора, указанным в пункте 19 настоящего Порядка, и очередности поступления предложения (заявки) </w:t>
      </w:r>
      <w:r w:rsidRPr="00EC1D87">
        <w:rPr>
          <w:rFonts w:ascii="Times New Roman" w:hAnsi="Times New Roman" w:cs="Times New Roman"/>
          <w:sz w:val="28"/>
          <w:szCs w:val="28"/>
        </w:rPr>
        <w:br/>
        <w:t xml:space="preserve">на участие в отборе в соответствии с общими требованиями </w:t>
      </w:r>
      <w:r w:rsidRPr="00EC1D87">
        <w:rPr>
          <w:rFonts w:ascii="Times New Roman" w:hAnsi="Times New Roman" w:cs="Times New Roman"/>
          <w:sz w:val="28"/>
          <w:szCs w:val="28"/>
        </w:rPr>
        <w:br/>
        <w:t xml:space="preserve">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w:t>
      </w:r>
      <w:r w:rsidRPr="00EC1D87">
        <w:rPr>
          <w:rFonts w:ascii="Times New Roman" w:hAnsi="Times New Roman" w:cs="Times New Roman"/>
          <w:sz w:val="28"/>
          <w:szCs w:val="28"/>
        </w:rPr>
        <w:br/>
        <w:t>2020 года № 1492 (далее – общие требования).</w:t>
      </w:r>
    </w:p>
    <w:p w:rsidR="00A92D8C" w:rsidRPr="00EC1D87" w:rsidRDefault="00A92D8C">
      <w:pPr>
        <w:pStyle w:val="ConsPlusNormal0"/>
        <w:tabs>
          <w:tab w:val="left" w:pos="1134"/>
        </w:tabs>
        <w:ind w:firstLine="709"/>
        <w:jc w:val="both"/>
      </w:pPr>
      <w:r w:rsidRPr="00EC1D87">
        <w:rPr>
          <w:rFonts w:ascii="Times New Roman" w:hAnsi="Times New Roman" w:cs="Times New Roman"/>
          <w:bCs/>
          <w:sz w:val="28"/>
          <w:szCs w:val="28"/>
        </w:rPr>
        <w:t>Объявление о проведении отбора работодателей (далее – объявление) размещается на едином портале,</w:t>
      </w:r>
      <w:r w:rsidR="007140DD" w:rsidRPr="00EC1D87">
        <w:rPr>
          <w:rFonts w:ascii="Times New Roman" w:hAnsi="Times New Roman" w:cs="Times New Roman"/>
          <w:bCs/>
          <w:sz w:val="28"/>
          <w:szCs w:val="28"/>
        </w:rPr>
        <w:t xml:space="preserve"> </w:t>
      </w:r>
      <w:r w:rsidRPr="00EC1D87">
        <w:rPr>
          <w:rFonts w:ascii="Times New Roman" w:hAnsi="Times New Roman" w:cs="Times New Roman"/>
          <w:bCs/>
          <w:sz w:val="28"/>
          <w:szCs w:val="28"/>
        </w:rPr>
        <w:t>а также на интерактивном портале министерства не позднее, чем за пять рабочих дней до дня начала приема заявок.</w:t>
      </w:r>
    </w:p>
    <w:p w:rsidR="00A92D8C" w:rsidRPr="00EC1D87" w:rsidRDefault="00A92D8C">
      <w:pPr>
        <w:pStyle w:val="ConsPlusNormal0"/>
        <w:jc w:val="center"/>
        <w:rPr>
          <w:rFonts w:ascii="Times New Roman" w:hAnsi="Times New Roman" w:cs="Times New Roman"/>
          <w:b/>
          <w:sz w:val="22"/>
          <w:szCs w:val="22"/>
        </w:rPr>
      </w:pPr>
    </w:p>
    <w:p w:rsidR="00A92D8C" w:rsidRPr="00EC1D87" w:rsidRDefault="00A92D8C">
      <w:pPr>
        <w:pStyle w:val="ConsPlusNormal0"/>
        <w:ind w:firstLine="0"/>
        <w:jc w:val="center"/>
      </w:pPr>
      <w:r w:rsidRPr="00EC1D87">
        <w:rPr>
          <w:rFonts w:ascii="Times New Roman" w:hAnsi="Times New Roman" w:cs="Times New Roman"/>
          <w:b/>
          <w:sz w:val="28"/>
          <w:szCs w:val="28"/>
        </w:rPr>
        <w:t>II. Порядок отбора работодателей</w:t>
      </w:r>
    </w:p>
    <w:p w:rsidR="00A92D8C" w:rsidRPr="00EC1D87" w:rsidRDefault="00A92D8C">
      <w:pPr>
        <w:pStyle w:val="ConsPlusNormal0"/>
        <w:jc w:val="both"/>
        <w:rPr>
          <w:rFonts w:ascii="Times New Roman" w:hAnsi="Times New Roman" w:cs="Times New Roman"/>
          <w:b/>
          <w:sz w:val="22"/>
          <w:szCs w:val="22"/>
        </w:rPr>
      </w:pPr>
    </w:p>
    <w:p w:rsidR="00A92D8C" w:rsidRPr="00EC1D87" w:rsidRDefault="00A92D8C" w:rsidP="003E18C2">
      <w:pPr>
        <w:pStyle w:val="ConsPlusNormal0"/>
        <w:numPr>
          <w:ilvl w:val="0"/>
          <w:numId w:val="41"/>
        </w:numPr>
        <w:tabs>
          <w:tab w:val="left" w:pos="1134"/>
        </w:tabs>
        <w:ind w:left="0" w:firstLine="709"/>
        <w:jc w:val="both"/>
      </w:pPr>
      <w:bookmarkStart w:id="0" w:name="P65"/>
      <w:bookmarkEnd w:id="0"/>
      <w:r w:rsidRPr="00EC1D87">
        <w:rPr>
          <w:rFonts w:ascii="Times New Roman" w:hAnsi="Times New Roman" w:cs="Times New Roman"/>
          <w:sz w:val="28"/>
          <w:szCs w:val="28"/>
        </w:rPr>
        <w:t>Для участия в отборе работодатель представляет в министерство следующие документы (далее – заявка):</w:t>
      </w:r>
    </w:p>
    <w:p w:rsidR="00A92D8C" w:rsidRPr="00EC1D87" w:rsidRDefault="00A92D8C">
      <w:pPr>
        <w:pStyle w:val="ConsPlusNormal0"/>
        <w:ind w:firstLine="709"/>
        <w:jc w:val="both"/>
      </w:pPr>
      <w:r w:rsidRPr="00EC1D87">
        <w:rPr>
          <w:rFonts w:ascii="Times New Roman" w:hAnsi="Times New Roman" w:cs="Times New Roman"/>
          <w:sz w:val="28"/>
          <w:szCs w:val="28"/>
        </w:rPr>
        <w:t xml:space="preserve">1) заявление о заключении соглашения об участии в программе </w:t>
      </w:r>
      <w:r w:rsidRPr="00EC1D87">
        <w:rPr>
          <w:rFonts w:ascii="Times New Roman" w:hAnsi="Times New Roman" w:cs="Times New Roman"/>
          <w:sz w:val="28"/>
          <w:szCs w:val="28"/>
        </w:rPr>
        <w:br/>
        <w:t xml:space="preserve">в свободной форме, в обязательном порядке включающее в себя сведения </w:t>
      </w:r>
      <w:r w:rsidRPr="00EC1D87">
        <w:rPr>
          <w:rFonts w:ascii="Times New Roman" w:hAnsi="Times New Roman" w:cs="Times New Roman"/>
          <w:sz w:val="28"/>
          <w:szCs w:val="28"/>
        </w:rPr>
        <w:br/>
        <w:t xml:space="preserve">о выполнении работодателем условия о неполучении средств из областного бюджета в соответствии с иными нормативными правовыми актами Архангельской области на цели, указанные в </w:t>
      </w:r>
      <w:r w:rsidRPr="00EC1D87">
        <w:rPr>
          <w:rFonts w:ascii="Times New Roman" w:hAnsi="Times New Roman" w:cs="Times New Roman"/>
          <w:color w:val="000000"/>
          <w:sz w:val="28"/>
          <w:szCs w:val="28"/>
        </w:rPr>
        <w:t xml:space="preserve">пунктах 1 и 5 Положения </w:t>
      </w:r>
      <w:r w:rsidRPr="00EC1D87">
        <w:rPr>
          <w:rFonts w:ascii="Times New Roman" w:hAnsi="Times New Roman" w:cs="Times New Roman"/>
          <w:color w:val="000000"/>
          <w:sz w:val="28"/>
          <w:szCs w:val="28"/>
        </w:rPr>
        <w:br/>
        <w:t xml:space="preserve">о порядке предоставления работодателям субсидии на оказание финансовой поддержки, предусмотренной сертификатом на привлечение трудовых ресурсов, </w:t>
      </w:r>
      <w:r w:rsidRPr="00EC1D87">
        <w:rPr>
          <w:rFonts w:ascii="Times New Roman" w:hAnsi="Times New Roman" w:cs="Times New Roman"/>
          <w:sz w:val="28"/>
          <w:szCs w:val="28"/>
        </w:rPr>
        <w:t xml:space="preserve">а также согласие на публикацию (размещение) в информационно-телекоммуникационной сети «Интернет» информации о работодателе, </w:t>
      </w:r>
      <w:r w:rsidRPr="00EC1D87">
        <w:rPr>
          <w:rFonts w:ascii="Times New Roman" w:hAnsi="Times New Roman" w:cs="Times New Roman"/>
          <w:sz w:val="28"/>
          <w:szCs w:val="28"/>
        </w:rPr>
        <w:br/>
        <w:t>о подаваемой работодателем заявке, иной информации о работодателе, связанной с соответствующим отбором</w:t>
      </w:r>
      <w:r w:rsidRPr="00EC1D87">
        <w:rPr>
          <w:rFonts w:ascii="Times New Roman" w:hAnsi="Times New Roman" w:cs="Times New Roman"/>
          <w:color w:val="000000"/>
          <w:sz w:val="28"/>
          <w:szCs w:val="28"/>
        </w:rPr>
        <w:t>;</w:t>
      </w:r>
    </w:p>
    <w:p w:rsidR="00A92D8C" w:rsidRPr="00EC1D87" w:rsidRDefault="00A92D8C">
      <w:pPr>
        <w:pStyle w:val="ConsPlusNormal0"/>
        <w:ind w:firstLine="709"/>
        <w:jc w:val="both"/>
      </w:pPr>
      <w:bookmarkStart w:id="1" w:name="P67"/>
      <w:bookmarkEnd w:id="1"/>
      <w:r w:rsidRPr="00EC1D87">
        <w:rPr>
          <w:rFonts w:ascii="Times New Roman" w:hAnsi="Times New Roman" w:cs="Times New Roman"/>
          <w:sz w:val="28"/>
          <w:szCs w:val="28"/>
        </w:rPr>
        <w:t>2) копии учредительных документов (устав и (или) учредительный договор);</w:t>
      </w:r>
    </w:p>
    <w:p w:rsidR="00A92D8C" w:rsidRPr="00EC1D87" w:rsidRDefault="00A92D8C">
      <w:pPr>
        <w:pStyle w:val="ConsPlusNormal0"/>
        <w:ind w:firstLine="709"/>
        <w:jc w:val="both"/>
      </w:pPr>
      <w:r w:rsidRPr="00EC1D87">
        <w:rPr>
          <w:rFonts w:ascii="Times New Roman" w:hAnsi="Times New Roman" w:cs="Times New Roman"/>
          <w:sz w:val="28"/>
          <w:szCs w:val="28"/>
        </w:rPr>
        <w:t>3) сведения о потребности в трудовых ресурсах, включая профессионально-квалификационную структуру, условия труда, меры поддержки, включая компенсации и иные выплаты, способствующие привлечению в рамках Программы граждан для трудоустройства из других субъектов Российской Федерации;</w:t>
      </w:r>
    </w:p>
    <w:p w:rsidR="00A92D8C" w:rsidRPr="00EC1D87" w:rsidRDefault="00A92D8C">
      <w:pPr>
        <w:pStyle w:val="ConsPlusNormal0"/>
        <w:ind w:firstLine="709"/>
        <w:jc w:val="both"/>
      </w:pPr>
      <w:bookmarkStart w:id="2" w:name="P72"/>
      <w:bookmarkStart w:id="3" w:name="P75"/>
      <w:bookmarkEnd w:id="2"/>
      <w:bookmarkEnd w:id="3"/>
      <w:r w:rsidRPr="00EC1D87">
        <w:rPr>
          <w:rFonts w:ascii="Times New Roman" w:hAnsi="Times New Roman" w:cs="Times New Roman"/>
          <w:sz w:val="28"/>
          <w:szCs w:val="28"/>
        </w:rPr>
        <w:t xml:space="preserve">4)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w:t>
      </w:r>
      <w:r w:rsidRPr="00EC1D87">
        <w:rPr>
          <w:rFonts w:ascii="Times New Roman" w:hAnsi="Times New Roman" w:cs="Times New Roman"/>
          <w:sz w:val="28"/>
          <w:szCs w:val="28"/>
        </w:rPr>
        <w:br/>
      </w:r>
      <w:r w:rsidRPr="00EC1D87">
        <w:rPr>
          <w:rFonts w:ascii="Times New Roman" w:hAnsi="Times New Roman" w:cs="Times New Roman"/>
          <w:sz w:val="28"/>
          <w:szCs w:val="28"/>
        </w:rPr>
        <w:lastRenderedPageBreak/>
        <w:t>в уставном капитале акционерного общества по состоянию на первое число месяца,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A92D8C" w:rsidRPr="00EC1D87" w:rsidRDefault="00A92D8C">
      <w:pPr>
        <w:pStyle w:val="ConsPlusNormal0"/>
        <w:ind w:firstLine="709"/>
        <w:jc w:val="both"/>
      </w:pPr>
      <w:r w:rsidRPr="00EC1D87">
        <w:rPr>
          <w:rFonts w:ascii="Times New Roman" w:hAnsi="Times New Roman" w:cs="Times New Roman"/>
          <w:sz w:val="28"/>
          <w:szCs w:val="28"/>
        </w:rPr>
        <w:t>5) гарантийное письмо об отсутствии задолженности по заработной плате перед работниками по состоянию на 1-е число месяца подачи работодателем заявки.</w:t>
      </w:r>
    </w:p>
    <w:p w:rsidR="00A92D8C" w:rsidRPr="00EC1D87" w:rsidRDefault="00A92D8C" w:rsidP="003E18C2">
      <w:pPr>
        <w:numPr>
          <w:ilvl w:val="0"/>
          <w:numId w:val="41"/>
        </w:numPr>
        <w:tabs>
          <w:tab w:val="left" w:pos="1134"/>
        </w:tabs>
        <w:autoSpaceDE w:val="0"/>
        <w:ind w:left="0" w:firstLine="709"/>
        <w:jc w:val="both"/>
      </w:pPr>
      <w:r w:rsidRPr="00EC1D87">
        <w:t>Одновременно с документами, указанными в пункте 4 настоящего Порядка, работодатель вправе по собственной инициативе представить следующие документы:</w:t>
      </w:r>
    </w:p>
    <w:p w:rsidR="00A92D8C" w:rsidRPr="00EC1D87" w:rsidRDefault="00A92D8C">
      <w:pPr>
        <w:pStyle w:val="72"/>
        <w:ind w:left="0" w:firstLine="709"/>
        <w:jc w:val="both"/>
      </w:pPr>
      <w:r w:rsidRPr="00EC1D87">
        <w:rPr>
          <w:rFonts w:eastAsia="Times New Roman"/>
          <w:sz w:val="28"/>
          <w:szCs w:val="28"/>
        </w:rPr>
        <w:t>1)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A92D8C" w:rsidRPr="00EC1D87" w:rsidRDefault="00A92D8C">
      <w:pPr>
        <w:pStyle w:val="72"/>
        <w:ind w:left="0" w:firstLine="709"/>
        <w:jc w:val="both"/>
      </w:pPr>
      <w:r w:rsidRPr="00EC1D87">
        <w:rPr>
          <w:rFonts w:eastAsia="Times New Roman"/>
          <w:sz w:val="28"/>
          <w:szCs w:val="28"/>
        </w:rPr>
        <w:t>2)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15 рабочих дней до даты подачи работодателем заявки;</w:t>
      </w:r>
    </w:p>
    <w:p w:rsidR="00A92D8C" w:rsidRPr="00EC1D87" w:rsidRDefault="00A92D8C">
      <w:pPr>
        <w:pStyle w:val="72"/>
        <w:ind w:left="0" w:firstLine="709"/>
        <w:jc w:val="both"/>
      </w:pPr>
      <w:r w:rsidRPr="00EC1D87">
        <w:rPr>
          <w:rFonts w:eastAsia="Times New Roman"/>
          <w:sz w:val="28"/>
          <w:szCs w:val="28"/>
        </w:rPr>
        <w:t xml:space="preserve">3) сведения об отсутствии неисполненной обязанности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подлежащих уплате в соответствии </w:t>
      </w:r>
      <w:r w:rsidRPr="00EC1D87">
        <w:rPr>
          <w:rFonts w:eastAsia="Times New Roman"/>
          <w:sz w:val="28"/>
          <w:szCs w:val="28"/>
        </w:rPr>
        <w:br/>
        <w:t>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выданные не ранее чем за 30 дней до даты подачи работодателем заявки;</w:t>
      </w:r>
    </w:p>
    <w:p w:rsidR="00A92D8C" w:rsidRPr="00EC1D87" w:rsidRDefault="00A92D8C">
      <w:pPr>
        <w:pStyle w:val="ConsPlusNormal0"/>
        <w:tabs>
          <w:tab w:val="left" w:pos="1134"/>
        </w:tabs>
        <w:ind w:firstLine="709"/>
        <w:jc w:val="both"/>
      </w:pPr>
      <w:r w:rsidRPr="00EC1D87">
        <w:rPr>
          <w:rFonts w:ascii="Times New Roman" w:hAnsi="Times New Roman" w:cs="Times New Roman"/>
          <w:sz w:val="28"/>
          <w:szCs w:val="28"/>
        </w:rPr>
        <w:t xml:space="preserve">4) сведения об отсутствии в отношении работодателя процедур банкротства, содержащиеся в Едином федеральном реестре сведений </w:t>
      </w:r>
      <w:r w:rsidRPr="00EC1D87">
        <w:rPr>
          <w:rFonts w:ascii="Times New Roman" w:hAnsi="Times New Roman" w:cs="Times New Roman"/>
          <w:sz w:val="28"/>
          <w:szCs w:val="28"/>
        </w:rPr>
        <w:br/>
        <w:t>о банкротстве и (или) Едином федеральном реестре сведений о фактах деятельности юридических лиц.</w:t>
      </w:r>
    </w:p>
    <w:p w:rsidR="00A92D8C" w:rsidRPr="00EC1D87" w:rsidRDefault="00A92D8C" w:rsidP="003E18C2">
      <w:pPr>
        <w:numPr>
          <w:ilvl w:val="0"/>
          <w:numId w:val="41"/>
        </w:numPr>
        <w:autoSpaceDE w:val="0"/>
        <w:ind w:left="0" w:firstLine="709"/>
        <w:jc w:val="both"/>
      </w:pPr>
      <w:bookmarkStart w:id="4" w:name="P85"/>
      <w:bookmarkEnd w:id="4"/>
      <w:r w:rsidRPr="00EC1D87">
        <w:t xml:space="preserve">Министерство самостоятельно запрашивает сведения, указанные в пункте 5 настоящего Порядка, если работодатель не представил их по собственной инициативе, в течение трех рабочих дней со дня поступления документов, предусмотренных пунктом 4 настоящего Порядка,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w:t>
      </w:r>
      <w:r w:rsidRPr="00EC1D87">
        <w:lastRenderedPageBreak/>
        <w:t>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A92D8C" w:rsidRPr="003E18C2" w:rsidRDefault="00A92D8C" w:rsidP="003E18C2">
      <w:pPr>
        <w:pStyle w:val="ConsPlusNormal0"/>
        <w:numPr>
          <w:ilvl w:val="0"/>
          <w:numId w:val="41"/>
        </w:numPr>
        <w:tabs>
          <w:tab w:val="left" w:pos="1134"/>
        </w:tabs>
        <w:ind w:left="0" w:firstLine="709"/>
        <w:jc w:val="both"/>
        <w:rPr>
          <w:rFonts w:ascii="Times New Roman" w:hAnsi="Times New Roman" w:cs="Times New Roman"/>
          <w:sz w:val="28"/>
          <w:szCs w:val="28"/>
        </w:rPr>
      </w:pPr>
      <w:r w:rsidRPr="003E18C2">
        <w:rPr>
          <w:rFonts w:ascii="Times New Roman" w:hAnsi="Times New Roman" w:cs="Times New Roman"/>
          <w:sz w:val="28"/>
          <w:szCs w:val="28"/>
        </w:rPr>
        <w:t xml:space="preserve">Документы, указанные </w:t>
      </w:r>
      <w:r w:rsidRPr="003E18C2">
        <w:rPr>
          <w:rFonts w:ascii="Times New Roman" w:hAnsi="Times New Roman" w:cs="Times New Roman"/>
          <w:color w:val="000000"/>
          <w:sz w:val="28"/>
          <w:szCs w:val="28"/>
        </w:rPr>
        <w:t xml:space="preserve">в пункте </w:t>
      </w:r>
      <w:hyperlink w:anchor="P65" w:history="1">
        <w:r w:rsidRPr="003E18C2">
          <w:rPr>
            <w:rStyle w:val="af6"/>
            <w:rFonts w:ascii="Times New Roman" w:hAnsi="Times New Roman" w:cs="Times New Roman"/>
            <w:color w:val="000000"/>
            <w:sz w:val="28"/>
            <w:szCs w:val="28"/>
          </w:rPr>
          <w:t>4</w:t>
        </w:r>
      </w:hyperlink>
      <w:r w:rsidRPr="003E18C2">
        <w:rPr>
          <w:rFonts w:ascii="Times New Roman" w:hAnsi="Times New Roman" w:cs="Times New Roman"/>
          <w:color w:val="000000"/>
          <w:sz w:val="28"/>
          <w:szCs w:val="28"/>
        </w:rPr>
        <w:t xml:space="preserve"> настоящего Порядка, а в случае </w:t>
      </w:r>
      <w:r w:rsidRPr="003E18C2">
        <w:rPr>
          <w:rFonts w:ascii="Times New Roman" w:hAnsi="Times New Roman" w:cs="Times New Roman"/>
          <w:color w:val="000000"/>
          <w:spacing w:val="-4"/>
          <w:sz w:val="28"/>
          <w:szCs w:val="28"/>
        </w:rPr>
        <w:t xml:space="preserve">представления по собственной инициативе – документы, указанные в пункте </w:t>
      </w:r>
      <w:hyperlink w:anchor="P75" w:history="1">
        <w:r w:rsidRPr="003E18C2">
          <w:rPr>
            <w:rStyle w:val="af6"/>
            <w:rFonts w:ascii="Times New Roman" w:hAnsi="Times New Roman" w:cs="Times New Roman"/>
            <w:color w:val="000000"/>
            <w:spacing w:val="-4"/>
            <w:sz w:val="28"/>
            <w:szCs w:val="28"/>
          </w:rPr>
          <w:t>5</w:t>
        </w:r>
      </w:hyperlink>
      <w:r w:rsidRPr="003E18C2">
        <w:rPr>
          <w:rFonts w:ascii="Times New Roman" w:hAnsi="Times New Roman" w:cs="Times New Roman"/>
          <w:sz w:val="28"/>
          <w:szCs w:val="28"/>
        </w:rPr>
        <w:t xml:space="preserve"> настоящего Порядка, представляются в министерство работодателем в одном экземпляре на бумажном носителе лично либо заказным почтовым отправлением.</w:t>
      </w:r>
    </w:p>
    <w:p w:rsidR="00A92D8C" w:rsidRPr="003E18C2" w:rsidRDefault="00A92D8C" w:rsidP="003E18C2">
      <w:pPr>
        <w:pStyle w:val="ConsPlusNormal0"/>
        <w:numPr>
          <w:ilvl w:val="0"/>
          <w:numId w:val="41"/>
        </w:numPr>
        <w:tabs>
          <w:tab w:val="left" w:pos="1134"/>
        </w:tabs>
        <w:ind w:left="0" w:firstLine="709"/>
        <w:jc w:val="both"/>
        <w:rPr>
          <w:rFonts w:ascii="Times New Roman" w:hAnsi="Times New Roman" w:cs="Times New Roman"/>
          <w:sz w:val="28"/>
          <w:szCs w:val="28"/>
        </w:rPr>
      </w:pPr>
      <w:bookmarkStart w:id="5" w:name="P87"/>
      <w:bookmarkEnd w:id="5"/>
      <w:r w:rsidRPr="003E18C2">
        <w:rPr>
          <w:rStyle w:val="FontStyle38"/>
          <w:rFonts w:eastAsia="MS Mincho"/>
          <w:sz w:val="28"/>
          <w:szCs w:val="28"/>
        </w:rPr>
        <w:t>Копии документов должны быть заверены в установленном законодательством Российской Федерации порядке.</w:t>
      </w:r>
    </w:p>
    <w:p w:rsidR="00A92D8C" w:rsidRPr="003E18C2" w:rsidRDefault="00A92D8C">
      <w:pPr>
        <w:pStyle w:val="Style16"/>
        <w:widowControl/>
        <w:tabs>
          <w:tab w:val="left" w:pos="835"/>
          <w:tab w:val="left" w:pos="1276"/>
        </w:tabs>
        <w:spacing w:line="240" w:lineRule="auto"/>
        <w:ind w:firstLine="709"/>
        <w:rPr>
          <w:rFonts w:ascii="Times New Roman" w:hAnsi="Times New Roman" w:cs="Times New Roman"/>
          <w:sz w:val="28"/>
          <w:szCs w:val="28"/>
        </w:rPr>
      </w:pPr>
      <w:r w:rsidRPr="003E18C2">
        <w:rPr>
          <w:rStyle w:val="FontStyle38"/>
          <w:rFonts w:eastAsia="MS Mincho"/>
          <w:sz w:val="28"/>
          <w:szCs w:val="28"/>
        </w:rPr>
        <w:t>Заявители несут ответственность за достоверность представляемых документов в соответствии с законодательством Российской Федерации.</w:t>
      </w:r>
    </w:p>
    <w:p w:rsidR="00A92D8C" w:rsidRPr="003E18C2" w:rsidRDefault="00A92D8C">
      <w:pPr>
        <w:pStyle w:val="ConsPlusNormal0"/>
        <w:tabs>
          <w:tab w:val="left" w:pos="1134"/>
        </w:tabs>
        <w:ind w:firstLine="709"/>
        <w:jc w:val="both"/>
        <w:rPr>
          <w:rFonts w:ascii="Times New Roman" w:hAnsi="Times New Roman" w:cs="Times New Roman"/>
          <w:sz w:val="28"/>
          <w:szCs w:val="28"/>
        </w:rPr>
      </w:pPr>
      <w:r w:rsidRPr="003E18C2">
        <w:rPr>
          <w:rFonts w:ascii="Times New Roman" w:hAnsi="Times New Roman" w:cs="Times New Roman"/>
          <w:sz w:val="28"/>
          <w:szCs w:val="28"/>
        </w:rPr>
        <w:t xml:space="preserve">В случае обращения представителя заявителя к заявке прилагается документ, подтверждающий полномочия лица на осуществление действий </w:t>
      </w:r>
      <w:r w:rsidRPr="003E18C2">
        <w:rPr>
          <w:rFonts w:ascii="Times New Roman" w:hAnsi="Times New Roman" w:cs="Times New Roman"/>
          <w:sz w:val="28"/>
          <w:szCs w:val="28"/>
        </w:rPr>
        <w:br/>
        <w:t>от имени заявителя.</w:t>
      </w:r>
    </w:p>
    <w:p w:rsidR="00A92D8C" w:rsidRPr="003E18C2" w:rsidRDefault="00A92D8C" w:rsidP="003E18C2">
      <w:pPr>
        <w:pStyle w:val="ConsPlusNormal0"/>
        <w:numPr>
          <w:ilvl w:val="0"/>
          <w:numId w:val="41"/>
        </w:numPr>
        <w:tabs>
          <w:tab w:val="left" w:pos="1134"/>
        </w:tabs>
        <w:ind w:left="0" w:firstLine="709"/>
        <w:jc w:val="both"/>
        <w:rPr>
          <w:rFonts w:ascii="Times New Roman" w:hAnsi="Times New Roman" w:cs="Times New Roman"/>
          <w:sz w:val="28"/>
          <w:szCs w:val="28"/>
        </w:rPr>
      </w:pPr>
      <w:r w:rsidRPr="003E18C2">
        <w:rPr>
          <w:rFonts w:ascii="Times New Roman" w:hAnsi="Times New Roman" w:cs="Times New Roman"/>
          <w:sz w:val="28"/>
          <w:szCs w:val="28"/>
        </w:rPr>
        <w:t>Прием заявок осуществляется в соответствии с пунктом 3 настоящего Порядка в течение срока, указанного в объявлении.</w:t>
      </w:r>
    </w:p>
    <w:p w:rsidR="00A92D8C" w:rsidRPr="003E18C2" w:rsidRDefault="00A92D8C">
      <w:pPr>
        <w:tabs>
          <w:tab w:val="left" w:pos="1134"/>
          <w:tab w:val="left" w:pos="1276"/>
          <w:tab w:val="left" w:pos="1418"/>
        </w:tabs>
        <w:autoSpaceDE w:val="0"/>
        <w:ind w:firstLine="709"/>
        <w:jc w:val="both"/>
      </w:pPr>
      <w:r w:rsidRPr="003E18C2">
        <w:rPr>
          <w:rStyle w:val="FontStyle38"/>
          <w:rFonts w:eastAsia="MS Mincho"/>
          <w:sz w:val="28"/>
          <w:szCs w:val="28"/>
        </w:rPr>
        <w:t>9</w:t>
      </w:r>
      <w:r w:rsidRPr="003E18C2">
        <w:rPr>
          <w:rStyle w:val="FontStyle38"/>
          <w:rFonts w:eastAsia="MS Mincho"/>
          <w:sz w:val="28"/>
          <w:szCs w:val="28"/>
          <w:vertAlign w:val="superscript"/>
        </w:rPr>
        <w:t>1</w:t>
      </w:r>
      <w:r w:rsidRPr="003E18C2">
        <w:rPr>
          <w:rStyle w:val="FontStyle38"/>
          <w:rFonts w:eastAsia="MS Mincho"/>
          <w:sz w:val="28"/>
          <w:szCs w:val="28"/>
        </w:rPr>
        <w:t>.</w:t>
      </w:r>
      <w:r w:rsidRPr="003E18C2">
        <w:rPr>
          <w:rStyle w:val="FontStyle38"/>
          <w:rFonts w:eastAsia="MS Mincho"/>
          <w:sz w:val="28"/>
          <w:szCs w:val="28"/>
        </w:rPr>
        <w:tab/>
      </w:r>
      <w:r w:rsidRPr="003E18C2">
        <w:t xml:space="preserve">Работодатель на основании письменного обращения вправе отозвать заявку на любом этапе отбора и до момента заключения соглашения об участии в Программе. </w:t>
      </w:r>
    </w:p>
    <w:p w:rsidR="00A92D8C" w:rsidRPr="00EC1D87" w:rsidRDefault="00A92D8C">
      <w:pPr>
        <w:autoSpaceDE w:val="0"/>
        <w:ind w:firstLine="709"/>
        <w:jc w:val="both"/>
      </w:pPr>
      <w:r w:rsidRPr="003E18C2">
        <w:t xml:space="preserve">Возврату подлежат документы, представленные работодателем </w:t>
      </w:r>
      <w:r w:rsidRPr="003E18C2">
        <w:br/>
        <w:t>в министерст</w:t>
      </w:r>
      <w:r w:rsidRPr="00EC1D87">
        <w:t xml:space="preserve">во по собственной инициативе. </w:t>
      </w:r>
    </w:p>
    <w:p w:rsidR="00A92D8C" w:rsidRPr="00EC1D87" w:rsidRDefault="00A92D8C">
      <w:pPr>
        <w:autoSpaceDE w:val="0"/>
        <w:ind w:firstLine="709"/>
        <w:jc w:val="both"/>
      </w:pPr>
      <w:r w:rsidRPr="00EC1D87">
        <w:t>Датой отзыва заявки считается дата регистрации соответствующего письменного обращения работодателя.</w:t>
      </w:r>
    </w:p>
    <w:p w:rsidR="00A92D8C" w:rsidRPr="00EC1D87" w:rsidRDefault="00A92D8C">
      <w:pPr>
        <w:pStyle w:val="ConsPlusNormal0"/>
        <w:tabs>
          <w:tab w:val="left" w:pos="1134"/>
        </w:tabs>
        <w:ind w:firstLine="709"/>
        <w:jc w:val="both"/>
      </w:pPr>
      <w:r w:rsidRPr="00EC1D87">
        <w:rPr>
          <w:rStyle w:val="FontStyle38"/>
          <w:rFonts w:eastAsia="MS Mincho"/>
          <w:sz w:val="28"/>
          <w:szCs w:val="28"/>
        </w:rPr>
        <w:t>9</w:t>
      </w:r>
      <w:r w:rsidRPr="00EC1D87">
        <w:rPr>
          <w:rStyle w:val="FontStyle38"/>
          <w:rFonts w:eastAsia="MS Mincho"/>
          <w:sz w:val="28"/>
          <w:szCs w:val="28"/>
          <w:vertAlign w:val="superscript"/>
        </w:rPr>
        <w:t>2</w:t>
      </w:r>
      <w:r w:rsidRPr="00EC1D87">
        <w:rPr>
          <w:rStyle w:val="FontStyle38"/>
          <w:rFonts w:eastAsia="MS Mincho"/>
          <w:sz w:val="28"/>
          <w:szCs w:val="28"/>
        </w:rPr>
        <w:t>.</w:t>
      </w:r>
      <w:r w:rsidRPr="00EC1D87">
        <w:rPr>
          <w:rStyle w:val="FontStyle38"/>
          <w:rFonts w:eastAsia="MS Mincho"/>
          <w:sz w:val="28"/>
          <w:szCs w:val="28"/>
        </w:rPr>
        <w:tab/>
      </w:r>
      <w:r w:rsidRPr="00EC1D87">
        <w:rPr>
          <w:rFonts w:ascii="Times New Roman" w:hAnsi="Times New Roman" w:cs="Times New Roman"/>
          <w:sz w:val="28"/>
          <w:szCs w:val="28"/>
        </w:rPr>
        <w:t xml:space="preserve">Работодатель вправе направить в письменной форме </w:t>
      </w:r>
      <w:r w:rsidRPr="00EC1D87">
        <w:rPr>
          <w:rFonts w:ascii="Times New Roman" w:hAnsi="Times New Roman" w:cs="Times New Roman"/>
          <w:sz w:val="28"/>
          <w:szCs w:val="28"/>
        </w:rPr>
        <w:br/>
        <w:t>в министерство запрос, в том числе на адрес электронной почты министерства, о даче разъяснений положений, содержащихся в объявлении. В течение двух рабочих дней со дня поступления указанного запроса министерство направляет в письменной форме или в форме электронного документа разъяснения положений, содержащихся в объявлении, если указанный запрос поступил в министерство не позднее чем за пять рабочих дней до дня окончания срока подачи заявки.</w:t>
      </w:r>
    </w:p>
    <w:p w:rsidR="00A92D8C" w:rsidRPr="003E18C2" w:rsidRDefault="00A92D8C" w:rsidP="003E18C2">
      <w:pPr>
        <w:pStyle w:val="ConsPlusNormal0"/>
        <w:numPr>
          <w:ilvl w:val="0"/>
          <w:numId w:val="41"/>
        </w:numPr>
        <w:tabs>
          <w:tab w:val="left" w:pos="1134"/>
        </w:tabs>
        <w:ind w:left="0" w:firstLine="709"/>
        <w:jc w:val="both"/>
        <w:rPr>
          <w:rFonts w:ascii="Times New Roman" w:hAnsi="Times New Roman" w:cs="Times New Roman"/>
          <w:sz w:val="28"/>
          <w:szCs w:val="28"/>
        </w:rPr>
      </w:pPr>
      <w:r w:rsidRPr="003E18C2">
        <w:rPr>
          <w:rFonts w:ascii="Times New Roman" w:hAnsi="Times New Roman" w:cs="Times New Roman"/>
          <w:sz w:val="28"/>
          <w:szCs w:val="28"/>
        </w:rPr>
        <w:t xml:space="preserve">Министерство рассматривает заявку в течение пяти рабочих дней </w:t>
      </w:r>
      <w:r w:rsidRPr="003E18C2">
        <w:rPr>
          <w:rFonts w:ascii="Times New Roman" w:hAnsi="Times New Roman" w:cs="Times New Roman"/>
          <w:sz w:val="28"/>
          <w:szCs w:val="28"/>
        </w:rPr>
        <w:br/>
        <w:t>и принимает решение:</w:t>
      </w:r>
    </w:p>
    <w:p w:rsidR="00A92D8C" w:rsidRPr="003E18C2" w:rsidRDefault="00A92D8C">
      <w:pPr>
        <w:pStyle w:val="ConsPlusNormal0"/>
        <w:ind w:firstLine="709"/>
        <w:jc w:val="both"/>
        <w:rPr>
          <w:rFonts w:ascii="Times New Roman" w:hAnsi="Times New Roman" w:cs="Times New Roman"/>
          <w:sz w:val="28"/>
          <w:szCs w:val="28"/>
        </w:rPr>
      </w:pPr>
      <w:r w:rsidRPr="003E18C2">
        <w:rPr>
          <w:rFonts w:ascii="Times New Roman" w:hAnsi="Times New Roman" w:cs="Times New Roman"/>
          <w:sz w:val="28"/>
          <w:szCs w:val="28"/>
        </w:rPr>
        <w:t>1) о включении работодателя в Программу;</w:t>
      </w:r>
    </w:p>
    <w:p w:rsidR="00A92D8C" w:rsidRPr="003E18C2" w:rsidRDefault="00A92D8C">
      <w:pPr>
        <w:pStyle w:val="ConsPlusNormal0"/>
        <w:ind w:firstLine="709"/>
        <w:jc w:val="both"/>
        <w:rPr>
          <w:rFonts w:ascii="Times New Roman" w:hAnsi="Times New Roman" w:cs="Times New Roman"/>
          <w:sz w:val="28"/>
          <w:szCs w:val="28"/>
        </w:rPr>
      </w:pPr>
      <w:r w:rsidRPr="003E18C2">
        <w:rPr>
          <w:rFonts w:ascii="Times New Roman" w:hAnsi="Times New Roman" w:cs="Times New Roman"/>
          <w:sz w:val="28"/>
          <w:szCs w:val="28"/>
        </w:rPr>
        <w:t>2) об отказе во включении работодателя в Программу.</w:t>
      </w:r>
    </w:p>
    <w:p w:rsidR="00A92D8C" w:rsidRPr="003E18C2" w:rsidRDefault="00A92D8C" w:rsidP="003E18C2">
      <w:pPr>
        <w:numPr>
          <w:ilvl w:val="0"/>
          <w:numId w:val="41"/>
        </w:numPr>
        <w:tabs>
          <w:tab w:val="left" w:pos="1276"/>
        </w:tabs>
        <w:autoSpaceDE w:val="0"/>
        <w:ind w:left="0" w:firstLine="709"/>
        <w:jc w:val="both"/>
      </w:pPr>
      <w:r w:rsidRPr="003E18C2">
        <w:t>Рассмотрение заявок осуществляется по мере очередности их поступления в министерство.</w:t>
      </w:r>
    </w:p>
    <w:p w:rsidR="00A92D8C" w:rsidRPr="003E18C2" w:rsidRDefault="00A92D8C">
      <w:pPr>
        <w:pStyle w:val="ConsPlusNormal0"/>
        <w:ind w:firstLine="709"/>
        <w:jc w:val="both"/>
        <w:rPr>
          <w:rFonts w:ascii="Times New Roman" w:hAnsi="Times New Roman" w:cs="Times New Roman"/>
          <w:sz w:val="28"/>
          <w:szCs w:val="28"/>
        </w:rPr>
      </w:pPr>
      <w:r w:rsidRPr="003E18C2">
        <w:rPr>
          <w:rFonts w:ascii="Times New Roman" w:eastAsia="Calibri" w:hAnsi="Times New Roman" w:cs="Times New Roman"/>
          <w:sz w:val="28"/>
          <w:szCs w:val="28"/>
        </w:rPr>
        <w:t>Датой представления заявки считается:</w:t>
      </w:r>
    </w:p>
    <w:p w:rsidR="00A92D8C" w:rsidRPr="003E18C2" w:rsidRDefault="00A92D8C">
      <w:pPr>
        <w:pStyle w:val="ConsPlusNormal0"/>
        <w:ind w:firstLine="709"/>
        <w:jc w:val="both"/>
        <w:rPr>
          <w:rFonts w:ascii="Times New Roman" w:hAnsi="Times New Roman" w:cs="Times New Roman"/>
          <w:sz w:val="28"/>
          <w:szCs w:val="28"/>
        </w:rPr>
      </w:pPr>
      <w:r w:rsidRPr="003E18C2">
        <w:rPr>
          <w:rFonts w:ascii="Times New Roman" w:eastAsia="Calibri" w:hAnsi="Times New Roman" w:cs="Times New Roman"/>
          <w:sz w:val="28"/>
          <w:szCs w:val="28"/>
        </w:rPr>
        <w:t xml:space="preserve">дата регистрации заявки в установленном порядке в министерстве – если заявка представлена работодателем лично; </w:t>
      </w:r>
    </w:p>
    <w:p w:rsidR="00A92D8C" w:rsidRPr="003E18C2" w:rsidRDefault="00A92D8C">
      <w:pPr>
        <w:tabs>
          <w:tab w:val="left" w:pos="1276"/>
        </w:tabs>
        <w:autoSpaceDE w:val="0"/>
        <w:ind w:firstLine="709"/>
        <w:jc w:val="both"/>
      </w:pPr>
      <w:r w:rsidRPr="003E18C2">
        <w:t>дата, указанная на почтовом штемпеле организации почтовой связи по месту отправления заявки, – если заявка представлена заказным почтовым отправлением.</w:t>
      </w:r>
    </w:p>
    <w:p w:rsidR="00A92D8C" w:rsidRPr="003E18C2" w:rsidRDefault="00A92D8C" w:rsidP="003E18C2">
      <w:pPr>
        <w:numPr>
          <w:ilvl w:val="0"/>
          <w:numId w:val="41"/>
        </w:numPr>
        <w:tabs>
          <w:tab w:val="left" w:pos="1276"/>
        </w:tabs>
        <w:autoSpaceDE w:val="0"/>
        <w:ind w:left="0" w:firstLine="709"/>
        <w:jc w:val="both"/>
      </w:pPr>
      <w:r w:rsidRPr="003E18C2">
        <w:lastRenderedPageBreak/>
        <w:t xml:space="preserve">В случае принятия решения, указанного в </w:t>
      </w:r>
      <w:hyperlink w:anchor="P102" w:history="1">
        <w:r w:rsidRPr="003E18C2">
          <w:rPr>
            <w:rStyle w:val="af6"/>
            <w:color w:val="auto"/>
            <w:u w:val="none"/>
          </w:rPr>
          <w:t>подпункте 1 пункта 1</w:t>
        </w:r>
      </w:hyperlink>
      <w:r w:rsidRPr="003E18C2">
        <w:t>0 настоящего Порядка, министерство:</w:t>
      </w:r>
    </w:p>
    <w:p w:rsidR="00A92D8C" w:rsidRPr="003E18C2" w:rsidRDefault="00A92D8C">
      <w:pPr>
        <w:pStyle w:val="ConsPlusNormal0"/>
        <w:ind w:firstLine="709"/>
        <w:jc w:val="both"/>
        <w:rPr>
          <w:rFonts w:ascii="Times New Roman" w:hAnsi="Times New Roman" w:cs="Times New Roman"/>
          <w:sz w:val="28"/>
          <w:szCs w:val="28"/>
        </w:rPr>
      </w:pPr>
      <w:r w:rsidRPr="003E18C2">
        <w:rPr>
          <w:rFonts w:ascii="Times New Roman" w:hAnsi="Times New Roman" w:cs="Times New Roman"/>
          <w:sz w:val="28"/>
          <w:szCs w:val="28"/>
        </w:rPr>
        <w:t>1) извещает работодателя о принятом решении в течение пяти рабочих дней со дня его принятия;</w:t>
      </w:r>
    </w:p>
    <w:p w:rsidR="00A92D8C" w:rsidRPr="003E18C2" w:rsidRDefault="00A92D8C">
      <w:pPr>
        <w:pStyle w:val="ConsPlusNormal0"/>
        <w:widowControl/>
        <w:ind w:firstLine="709"/>
        <w:jc w:val="both"/>
        <w:rPr>
          <w:rFonts w:ascii="Times New Roman" w:hAnsi="Times New Roman" w:cs="Times New Roman"/>
          <w:sz w:val="28"/>
          <w:szCs w:val="28"/>
        </w:rPr>
      </w:pPr>
      <w:r w:rsidRPr="003E18C2">
        <w:rPr>
          <w:rFonts w:ascii="Times New Roman" w:hAnsi="Times New Roman" w:cs="Times New Roman"/>
          <w:sz w:val="28"/>
          <w:szCs w:val="28"/>
        </w:rPr>
        <w:t xml:space="preserve">2) готовит проект постановления Правительства Архангельской области о внесении изменений в Программу и включении работодателя </w:t>
      </w:r>
      <w:r w:rsidRPr="003E18C2">
        <w:rPr>
          <w:rFonts w:ascii="Times New Roman" w:hAnsi="Times New Roman" w:cs="Times New Roman"/>
          <w:sz w:val="28"/>
          <w:szCs w:val="28"/>
        </w:rPr>
        <w:br/>
        <w:t>в Программу в течение 10 рабочих дней со дня принятия решения.</w:t>
      </w:r>
    </w:p>
    <w:p w:rsidR="00A92D8C" w:rsidRPr="003E18C2" w:rsidRDefault="00A92D8C" w:rsidP="003E18C2">
      <w:pPr>
        <w:pStyle w:val="ConsPlusNormal0"/>
        <w:numPr>
          <w:ilvl w:val="0"/>
          <w:numId w:val="41"/>
        </w:numPr>
        <w:tabs>
          <w:tab w:val="left" w:pos="1276"/>
        </w:tabs>
        <w:ind w:left="0" w:firstLine="709"/>
        <w:jc w:val="both"/>
        <w:rPr>
          <w:rFonts w:ascii="Times New Roman" w:hAnsi="Times New Roman" w:cs="Times New Roman"/>
          <w:sz w:val="28"/>
          <w:szCs w:val="28"/>
        </w:rPr>
      </w:pPr>
      <w:r w:rsidRPr="003E18C2">
        <w:rPr>
          <w:rFonts w:ascii="Times New Roman" w:hAnsi="Times New Roman" w:cs="Times New Roman"/>
          <w:sz w:val="28"/>
          <w:szCs w:val="28"/>
        </w:rPr>
        <w:t xml:space="preserve">В случае принятия решения, указанного в </w:t>
      </w:r>
      <w:hyperlink w:anchor="P103" w:history="1">
        <w:r w:rsidRPr="003E18C2">
          <w:rPr>
            <w:rStyle w:val="af6"/>
            <w:rFonts w:ascii="Times New Roman" w:hAnsi="Times New Roman" w:cs="Times New Roman"/>
            <w:color w:val="auto"/>
            <w:sz w:val="28"/>
            <w:szCs w:val="28"/>
            <w:u w:val="none"/>
          </w:rPr>
          <w:t>подпункте 2 пункта 1</w:t>
        </w:r>
      </w:hyperlink>
      <w:r w:rsidRPr="003E18C2">
        <w:rPr>
          <w:rFonts w:ascii="Times New Roman" w:hAnsi="Times New Roman" w:cs="Times New Roman"/>
          <w:sz w:val="28"/>
          <w:szCs w:val="28"/>
        </w:rPr>
        <w:t>0 настоящего Порядка, министерство извещает работодателя о принятом решении в течение пяти рабочих дней со дня его принятия с указанием причин отказа.</w:t>
      </w:r>
    </w:p>
    <w:p w:rsidR="00A92D8C" w:rsidRPr="003E18C2" w:rsidRDefault="00A92D8C">
      <w:pPr>
        <w:pStyle w:val="ConsPlusNormal0"/>
        <w:ind w:firstLine="709"/>
        <w:jc w:val="both"/>
        <w:rPr>
          <w:rFonts w:ascii="Times New Roman" w:hAnsi="Times New Roman" w:cs="Times New Roman"/>
          <w:sz w:val="28"/>
          <w:szCs w:val="28"/>
        </w:rPr>
      </w:pPr>
      <w:r w:rsidRPr="003E18C2">
        <w:rPr>
          <w:rFonts w:ascii="Times New Roman" w:hAnsi="Times New Roman" w:cs="Times New Roman"/>
          <w:sz w:val="28"/>
          <w:szCs w:val="28"/>
        </w:rPr>
        <w:t xml:space="preserve">Работодатель вправе обжаловать решение, указанное в </w:t>
      </w:r>
      <w:hyperlink w:anchor="P103" w:history="1">
        <w:r w:rsidRPr="003E18C2">
          <w:rPr>
            <w:rStyle w:val="af6"/>
            <w:rFonts w:ascii="Times New Roman" w:hAnsi="Times New Roman" w:cs="Times New Roman"/>
            <w:color w:val="auto"/>
            <w:sz w:val="28"/>
            <w:szCs w:val="28"/>
            <w:u w:val="none"/>
          </w:rPr>
          <w:t>подпункте 2 пункта 1</w:t>
        </w:r>
      </w:hyperlink>
      <w:r w:rsidRPr="003E18C2">
        <w:rPr>
          <w:rFonts w:ascii="Times New Roman" w:hAnsi="Times New Roman" w:cs="Times New Roman"/>
          <w:sz w:val="28"/>
          <w:szCs w:val="28"/>
        </w:rPr>
        <w:t>0 настоящего Порядка, в порядке, установленном законодательством Российской Федерации.</w:t>
      </w:r>
    </w:p>
    <w:p w:rsidR="00A92D8C" w:rsidRPr="003E18C2" w:rsidRDefault="00A92D8C">
      <w:pPr>
        <w:pStyle w:val="ConsPlusNormal0"/>
        <w:jc w:val="both"/>
        <w:rPr>
          <w:rFonts w:ascii="Times New Roman" w:hAnsi="Times New Roman" w:cs="Times New Roman"/>
          <w:sz w:val="28"/>
          <w:szCs w:val="28"/>
        </w:rPr>
      </w:pPr>
      <w:r w:rsidRPr="003E18C2">
        <w:rPr>
          <w:rFonts w:ascii="Times New Roman" w:hAnsi="Times New Roman" w:cs="Times New Roman"/>
          <w:sz w:val="28"/>
          <w:szCs w:val="28"/>
        </w:rPr>
        <w:t>13</w:t>
      </w:r>
      <w:r w:rsidRPr="003E18C2">
        <w:rPr>
          <w:rFonts w:ascii="Times New Roman" w:hAnsi="Times New Roman" w:cs="Times New Roman"/>
          <w:sz w:val="28"/>
          <w:szCs w:val="28"/>
          <w:vertAlign w:val="superscript"/>
        </w:rPr>
        <w:t>1</w:t>
      </w:r>
      <w:r w:rsidRPr="003E18C2">
        <w:rPr>
          <w:rFonts w:ascii="Times New Roman" w:hAnsi="Times New Roman" w:cs="Times New Roman"/>
          <w:sz w:val="28"/>
          <w:szCs w:val="28"/>
        </w:rPr>
        <w:t>.</w:t>
      </w:r>
      <w:r w:rsidRPr="003E18C2">
        <w:rPr>
          <w:rFonts w:ascii="Times New Roman" w:hAnsi="Times New Roman" w:cs="Times New Roman"/>
          <w:sz w:val="28"/>
          <w:szCs w:val="28"/>
        </w:rPr>
        <w:tab/>
        <w:t xml:space="preserve">Информация о результатах рассмотрения заявок </w:t>
      </w:r>
      <w:r w:rsidRPr="003E18C2">
        <w:rPr>
          <w:rFonts w:ascii="Times New Roman" w:hAnsi="Times New Roman" w:cs="Times New Roman"/>
          <w:bCs/>
          <w:sz w:val="28"/>
          <w:szCs w:val="28"/>
        </w:rPr>
        <w:t xml:space="preserve">размещается </w:t>
      </w:r>
      <w:r w:rsidRPr="003E18C2">
        <w:rPr>
          <w:rFonts w:ascii="Times New Roman" w:hAnsi="Times New Roman" w:cs="Times New Roman"/>
          <w:bCs/>
          <w:sz w:val="28"/>
          <w:szCs w:val="28"/>
        </w:rPr>
        <w:br/>
        <w:t xml:space="preserve">на едином портале бюджетной системы Российской Федерации </w:t>
      </w:r>
      <w:r w:rsidRPr="003E18C2">
        <w:rPr>
          <w:rFonts w:ascii="Times New Roman" w:hAnsi="Times New Roman" w:cs="Times New Roman"/>
          <w:bCs/>
          <w:sz w:val="28"/>
          <w:szCs w:val="28"/>
        </w:rPr>
        <w:br/>
        <w:t xml:space="preserve">в информационно-телекоммуникационной сети «Интернет» </w:t>
      </w:r>
      <w:r w:rsidRPr="003E18C2">
        <w:rPr>
          <w:rFonts w:ascii="Times New Roman" w:hAnsi="Times New Roman" w:cs="Times New Roman"/>
          <w:bCs/>
          <w:sz w:val="28"/>
          <w:szCs w:val="28"/>
        </w:rPr>
        <w:br/>
        <w:t xml:space="preserve">и на интерактивном портале министерства </w:t>
      </w:r>
      <w:r w:rsidRPr="003E18C2">
        <w:rPr>
          <w:rFonts w:ascii="Times New Roman" w:hAnsi="Times New Roman" w:cs="Times New Roman"/>
          <w:sz w:val="28"/>
          <w:szCs w:val="28"/>
        </w:rPr>
        <w:t xml:space="preserve">в течение пяти рабочих дней </w:t>
      </w:r>
      <w:r w:rsidRPr="003E18C2">
        <w:rPr>
          <w:rFonts w:ascii="Times New Roman" w:hAnsi="Times New Roman" w:cs="Times New Roman"/>
          <w:sz w:val="28"/>
          <w:szCs w:val="28"/>
        </w:rPr>
        <w:br/>
        <w:t>со дня принятия решения, указанного в пункте 10 настоящего Порядка.</w:t>
      </w:r>
    </w:p>
    <w:p w:rsidR="00A92D8C" w:rsidRPr="003E18C2" w:rsidRDefault="00A92D8C">
      <w:pPr>
        <w:pStyle w:val="ConsPlusNormal0"/>
        <w:jc w:val="both"/>
        <w:rPr>
          <w:rFonts w:ascii="Times New Roman" w:hAnsi="Times New Roman" w:cs="Times New Roman"/>
          <w:sz w:val="28"/>
          <w:szCs w:val="28"/>
        </w:rPr>
      </w:pPr>
      <w:r w:rsidRPr="003E18C2">
        <w:rPr>
          <w:rFonts w:ascii="Times New Roman" w:hAnsi="Times New Roman" w:cs="Times New Roman"/>
          <w:sz w:val="28"/>
          <w:szCs w:val="28"/>
        </w:rPr>
        <w:t>В информации указывается:</w:t>
      </w:r>
    </w:p>
    <w:p w:rsidR="00A92D8C" w:rsidRPr="00EC1D87" w:rsidRDefault="00A92D8C">
      <w:pPr>
        <w:pStyle w:val="ConsPlusNormal0"/>
        <w:jc w:val="both"/>
      </w:pPr>
      <w:r w:rsidRPr="003E18C2">
        <w:rPr>
          <w:rFonts w:ascii="Times New Roman" w:hAnsi="Times New Roman" w:cs="Times New Roman"/>
          <w:sz w:val="28"/>
          <w:szCs w:val="28"/>
        </w:rPr>
        <w:t>1) дата, время и место проведе</w:t>
      </w:r>
      <w:r w:rsidRPr="00EC1D87">
        <w:rPr>
          <w:rFonts w:ascii="Times New Roman" w:hAnsi="Times New Roman" w:cs="Times New Roman"/>
          <w:sz w:val="28"/>
          <w:szCs w:val="28"/>
        </w:rPr>
        <w:t>ния рассмотрения заявок;</w:t>
      </w:r>
    </w:p>
    <w:p w:rsidR="00A92D8C" w:rsidRPr="00EC1D87" w:rsidRDefault="00A92D8C">
      <w:pPr>
        <w:pStyle w:val="ConsPlusNormal0"/>
        <w:jc w:val="both"/>
      </w:pPr>
      <w:r w:rsidRPr="00EC1D87">
        <w:rPr>
          <w:rFonts w:ascii="Times New Roman" w:hAnsi="Times New Roman" w:cs="Times New Roman"/>
          <w:sz w:val="28"/>
          <w:szCs w:val="28"/>
        </w:rPr>
        <w:t xml:space="preserve">2) информация о работодателях, заявки которых были рассмотрены </w:t>
      </w:r>
      <w:r w:rsidRPr="00EC1D87">
        <w:rPr>
          <w:rFonts w:ascii="Times New Roman" w:hAnsi="Times New Roman" w:cs="Times New Roman"/>
          <w:sz w:val="28"/>
          <w:szCs w:val="28"/>
        </w:rPr>
        <w:br/>
        <w:t xml:space="preserve">или отклонены, с указанием причин их отклонения; </w:t>
      </w:r>
    </w:p>
    <w:p w:rsidR="00A92D8C" w:rsidRPr="00EC1D87" w:rsidRDefault="00A92D8C">
      <w:pPr>
        <w:pStyle w:val="ConsPlusNormal0"/>
        <w:ind w:firstLine="709"/>
        <w:jc w:val="both"/>
      </w:pPr>
      <w:r w:rsidRPr="00EC1D87">
        <w:rPr>
          <w:rFonts w:ascii="Times New Roman" w:hAnsi="Times New Roman" w:cs="Times New Roman"/>
          <w:sz w:val="28"/>
          <w:szCs w:val="28"/>
        </w:rPr>
        <w:t xml:space="preserve">3) наименование работодателя, с которым заключается соглашение </w:t>
      </w:r>
      <w:r w:rsidRPr="00EC1D87">
        <w:rPr>
          <w:rFonts w:ascii="Times New Roman" w:hAnsi="Times New Roman" w:cs="Times New Roman"/>
          <w:sz w:val="28"/>
          <w:szCs w:val="28"/>
        </w:rPr>
        <w:br/>
        <w:t>об участии в Программе.</w:t>
      </w:r>
    </w:p>
    <w:p w:rsidR="00A92D8C" w:rsidRPr="00EC1D87" w:rsidRDefault="00A92D8C" w:rsidP="003E18C2">
      <w:pPr>
        <w:numPr>
          <w:ilvl w:val="0"/>
          <w:numId w:val="41"/>
        </w:numPr>
        <w:tabs>
          <w:tab w:val="left" w:pos="1276"/>
        </w:tabs>
        <w:autoSpaceDE w:val="0"/>
        <w:ind w:left="0" w:firstLine="709"/>
        <w:jc w:val="both"/>
      </w:pPr>
      <w:r w:rsidRPr="00EC1D87">
        <w:t>Решение, предусмотренное подпунктом 2 пункта 10 настоящего Порядка, принимается при наличии одного или нескольких из следующих оснований:</w:t>
      </w:r>
    </w:p>
    <w:p w:rsidR="00A92D8C" w:rsidRPr="003E18C2" w:rsidRDefault="00A92D8C" w:rsidP="003E18C2">
      <w:pPr>
        <w:pStyle w:val="ConsPlusNormal0"/>
        <w:numPr>
          <w:ilvl w:val="0"/>
          <w:numId w:val="53"/>
        </w:numPr>
        <w:ind w:left="0" w:firstLine="709"/>
        <w:jc w:val="both"/>
        <w:rPr>
          <w:rFonts w:ascii="Times New Roman" w:hAnsi="Times New Roman" w:cs="Times New Roman"/>
          <w:sz w:val="28"/>
          <w:szCs w:val="28"/>
        </w:rPr>
      </w:pPr>
      <w:r w:rsidRPr="00EC1D87">
        <w:rPr>
          <w:rFonts w:ascii="Times New Roman" w:hAnsi="Times New Roman" w:cs="Times New Roman"/>
          <w:sz w:val="28"/>
          <w:szCs w:val="28"/>
        </w:rPr>
        <w:t xml:space="preserve">представление заявки, оформление и (или) порядок представления которой не соответствуют требованиям, предусмотренным </w:t>
      </w:r>
      <w:hyperlink w:anchor="P65" w:history="1">
        <w:r w:rsidRPr="003E18C2">
          <w:t>пунктами</w:t>
        </w:r>
      </w:hyperlink>
      <w:r w:rsidRPr="00EC1D87">
        <w:rPr>
          <w:rFonts w:ascii="Times New Roman" w:hAnsi="Times New Roman" w:cs="Times New Roman"/>
          <w:sz w:val="28"/>
          <w:szCs w:val="28"/>
        </w:rPr>
        <w:t xml:space="preserve"> 4, </w:t>
      </w:r>
      <w:hyperlink w:anchor="P85" w:history="1">
        <w:r w:rsidRPr="003E18C2">
          <w:t>7</w:t>
        </w:r>
      </w:hyperlink>
      <w:r w:rsidRPr="00EC1D87">
        <w:rPr>
          <w:rFonts w:ascii="Times New Roman" w:hAnsi="Times New Roman" w:cs="Times New Roman"/>
          <w:sz w:val="28"/>
          <w:szCs w:val="28"/>
        </w:rPr>
        <w:t xml:space="preserve"> и </w:t>
      </w:r>
      <w:hyperlink w:anchor="P87" w:history="1">
        <w:r w:rsidRPr="003E18C2">
          <w:t>8</w:t>
        </w:r>
      </w:hyperlink>
      <w:r w:rsidRPr="00EC1D87">
        <w:rPr>
          <w:rFonts w:ascii="Times New Roman" w:hAnsi="Times New Roman" w:cs="Times New Roman"/>
          <w:sz w:val="28"/>
          <w:szCs w:val="28"/>
        </w:rPr>
        <w:t xml:space="preserve"> настоящего Порядка;</w:t>
      </w:r>
    </w:p>
    <w:p w:rsidR="00A92D8C" w:rsidRPr="003E18C2" w:rsidRDefault="00A92D8C" w:rsidP="003E18C2">
      <w:pPr>
        <w:pStyle w:val="ConsPlusNormal0"/>
        <w:numPr>
          <w:ilvl w:val="0"/>
          <w:numId w:val="53"/>
        </w:numPr>
        <w:ind w:left="0" w:firstLine="709"/>
        <w:jc w:val="both"/>
        <w:rPr>
          <w:rFonts w:ascii="Times New Roman" w:hAnsi="Times New Roman" w:cs="Times New Roman"/>
          <w:sz w:val="28"/>
          <w:szCs w:val="28"/>
        </w:rPr>
      </w:pPr>
      <w:r w:rsidRPr="00EC1D87">
        <w:rPr>
          <w:rFonts w:ascii="Times New Roman" w:hAnsi="Times New Roman" w:cs="Times New Roman"/>
          <w:sz w:val="28"/>
          <w:szCs w:val="28"/>
        </w:rPr>
        <w:t xml:space="preserve">представление заявки, указанной в </w:t>
      </w:r>
      <w:hyperlink w:anchor="P65" w:history="1">
        <w:r w:rsidRPr="003E18C2">
          <w:rPr>
            <w:rFonts w:ascii="Times New Roman" w:hAnsi="Times New Roman" w:cs="Times New Roman"/>
            <w:sz w:val="28"/>
            <w:szCs w:val="28"/>
          </w:rPr>
          <w:t>пункте</w:t>
        </w:r>
      </w:hyperlink>
      <w:r w:rsidRPr="00EC1D87">
        <w:rPr>
          <w:rFonts w:ascii="Times New Roman" w:hAnsi="Times New Roman" w:cs="Times New Roman"/>
          <w:sz w:val="28"/>
          <w:szCs w:val="28"/>
        </w:rPr>
        <w:t xml:space="preserve"> 4 настоящего Порядка, не в полном объеме;</w:t>
      </w:r>
    </w:p>
    <w:p w:rsidR="00A92D8C" w:rsidRPr="003E18C2" w:rsidRDefault="00A92D8C" w:rsidP="003E18C2">
      <w:pPr>
        <w:pStyle w:val="ConsPlusNormal0"/>
        <w:numPr>
          <w:ilvl w:val="0"/>
          <w:numId w:val="53"/>
        </w:numPr>
        <w:ind w:left="0" w:firstLine="709"/>
        <w:jc w:val="both"/>
        <w:rPr>
          <w:rFonts w:ascii="Times New Roman" w:hAnsi="Times New Roman" w:cs="Times New Roman"/>
          <w:sz w:val="28"/>
          <w:szCs w:val="28"/>
        </w:rPr>
      </w:pPr>
      <w:r w:rsidRPr="00EC1D87">
        <w:rPr>
          <w:rFonts w:ascii="Times New Roman" w:hAnsi="Times New Roman" w:cs="Times New Roman"/>
          <w:sz w:val="28"/>
          <w:szCs w:val="28"/>
        </w:rPr>
        <w:t>несоответствие работодателя требованиям пункта 19 настоящего Порядка;</w:t>
      </w:r>
    </w:p>
    <w:p w:rsidR="00A92D8C" w:rsidRPr="003E18C2" w:rsidRDefault="00A92D8C" w:rsidP="003E18C2">
      <w:pPr>
        <w:pStyle w:val="ConsPlusNormal0"/>
        <w:numPr>
          <w:ilvl w:val="0"/>
          <w:numId w:val="53"/>
        </w:numPr>
        <w:ind w:left="0" w:firstLine="709"/>
        <w:jc w:val="both"/>
        <w:rPr>
          <w:rFonts w:ascii="Times New Roman" w:hAnsi="Times New Roman" w:cs="Times New Roman"/>
          <w:sz w:val="28"/>
          <w:szCs w:val="28"/>
        </w:rPr>
      </w:pPr>
      <w:r w:rsidRPr="00EC1D87">
        <w:rPr>
          <w:rFonts w:ascii="Times New Roman" w:hAnsi="Times New Roman" w:cs="Times New Roman"/>
          <w:sz w:val="28"/>
          <w:szCs w:val="28"/>
        </w:rPr>
        <w:t>представление заявки, содержащей недостоверные сведения;</w:t>
      </w:r>
    </w:p>
    <w:p w:rsidR="00A92D8C" w:rsidRPr="003E18C2" w:rsidRDefault="00A92D8C" w:rsidP="003E18C2">
      <w:pPr>
        <w:pStyle w:val="ConsPlusNormal0"/>
        <w:numPr>
          <w:ilvl w:val="0"/>
          <w:numId w:val="53"/>
        </w:numPr>
        <w:ind w:left="0" w:firstLine="709"/>
        <w:jc w:val="both"/>
        <w:rPr>
          <w:rFonts w:ascii="Times New Roman" w:hAnsi="Times New Roman" w:cs="Times New Roman"/>
          <w:sz w:val="28"/>
          <w:szCs w:val="28"/>
        </w:rPr>
      </w:pPr>
      <w:r w:rsidRPr="00EC1D87">
        <w:rPr>
          <w:rFonts w:ascii="Times New Roman" w:hAnsi="Times New Roman" w:cs="Times New Roman"/>
          <w:sz w:val="28"/>
          <w:szCs w:val="28"/>
        </w:rPr>
        <w:t>предоставление заявки</w:t>
      </w:r>
      <w:r w:rsidRPr="003E18C2">
        <w:rPr>
          <w:rFonts w:ascii="Times New Roman" w:hAnsi="Times New Roman" w:cs="Times New Roman"/>
          <w:sz w:val="28"/>
          <w:szCs w:val="28"/>
        </w:rPr>
        <w:t xml:space="preserve"> с нарушением срока, указанного </w:t>
      </w:r>
      <w:r w:rsidRPr="003E18C2">
        <w:rPr>
          <w:rFonts w:ascii="Times New Roman" w:hAnsi="Times New Roman" w:cs="Times New Roman"/>
          <w:sz w:val="28"/>
          <w:szCs w:val="28"/>
        </w:rPr>
        <w:br/>
        <w:t>в объявлении.</w:t>
      </w:r>
    </w:p>
    <w:p w:rsidR="00A92D8C" w:rsidRPr="00EC1D87" w:rsidRDefault="00A92D8C" w:rsidP="003E18C2">
      <w:pPr>
        <w:numPr>
          <w:ilvl w:val="0"/>
          <w:numId w:val="41"/>
        </w:numPr>
        <w:tabs>
          <w:tab w:val="left" w:pos="851"/>
          <w:tab w:val="left" w:pos="1134"/>
        </w:tabs>
        <w:autoSpaceDE w:val="0"/>
        <w:ind w:left="0" w:firstLine="709"/>
        <w:jc w:val="both"/>
      </w:pPr>
      <w:bookmarkStart w:id="6" w:name="P95"/>
      <w:bookmarkEnd w:id="6"/>
      <w:r w:rsidRPr="00EC1D87">
        <w:t xml:space="preserve">В случае принятия постановления Правительства Архангельской области о внесении изменений в Программу и включении работодателя в Программу министерство в течение 20 календарных дней со дня вступления в силу указанного постановления заключает с работодателем соглашение об участии в Программе </w:t>
      </w:r>
      <w:r w:rsidRPr="00EC1D87">
        <w:rPr>
          <w:rFonts w:eastAsia="Calibri"/>
        </w:rPr>
        <w:t xml:space="preserve">в государственной интегрированной информационной системе управления общественными финансами «Электронный бюджет» </w:t>
      </w:r>
      <w:r w:rsidRPr="00EC1D87">
        <w:rPr>
          <w:rFonts w:eastAsia="Calibri"/>
        </w:rPr>
        <w:br/>
      </w:r>
      <w:r w:rsidRPr="00EC1D87">
        <w:t xml:space="preserve">в соответствии с типовой формой, установленной Министерством финансов </w:t>
      </w:r>
      <w:r w:rsidRPr="00EC1D87">
        <w:lastRenderedPageBreak/>
        <w:t>Российской Федерации, в соответствии со статьей 78 Бюджетного кодекса Российской Федерации и общими требованиями.</w:t>
      </w:r>
    </w:p>
    <w:p w:rsidR="00A92D8C" w:rsidRPr="00EC1D87" w:rsidRDefault="00A92D8C" w:rsidP="003E18C2">
      <w:pPr>
        <w:numPr>
          <w:ilvl w:val="0"/>
          <w:numId w:val="41"/>
        </w:numPr>
        <w:tabs>
          <w:tab w:val="left" w:pos="1276"/>
        </w:tabs>
        <w:autoSpaceDE w:val="0"/>
        <w:ind w:left="0" w:firstLine="709"/>
        <w:jc w:val="both"/>
      </w:pPr>
      <w:bookmarkStart w:id="7" w:name="P111"/>
      <w:bookmarkEnd w:id="7"/>
      <w:r w:rsidRPr="00EC1D87">
        <w:t xml:space="preserve">В Соглашении об участии в Программе содержатся положения, установленные пунктом 8 статьи 22.2 </w:t>
      </w:r>
      <w:r w:rsidRPr="00EC1D87">
        <w:rPr>
          <w:rFonts w:eastAsia="Calibri"/>
        </w:rPr>
        <w:t>Закона о занятости.</w:t>
      </w:r>
    </w:p>
    <w:p w:rsidR="00A92D8C" w:rsidRPr="003E18C2" w:rsidRDefault="00A92D8C" w:rsidP="003E18C2">
      <w:pPr>
        <w:pStyle w:val="ConsPlusNormal0"/>
        <w:numPr>
          <w:ilvl w:val="0"/>
          <w:numId w:val="41"/>
        </w:numPr>
        <w:tabs>
          <w:tab w:val="left" w:pos="1276"/>
        </w:tabs>
        <w:ind w:left="0" w:firstLine="709"/>
        <w:jc w:val="both"/>
        <w:rPr>
          <w:rFonts w:ascii="Times New Roman" w:hAnsi="Times New Roman" w:cs="Times New Roman"/>
          <w:sz w:val="28"/>
          <w:szCs w:val="28"/>
        </w:rPr>
      </w:pPr>
      <w:r w:rsidRPr="003E18C2">
        <w:rPr>
          <w:rFonts w:ascii="Times New Roman" w:hAnsi="Times New Roman" w:cs="Times New Roman"/>
          <w:sz w:val="28"/>
          <w:szCs w:val="28"/>
        </w:rPr>
        <w:t>Работодатель в течение 10 рабочих дней со дня получения проекта договора представляет в министерство подписанный со своей стороны проект соглашения об участии в Программе.</w:t>
      </w:r>
    </w:p>
    <w:p w:rsidR="00A92D8C" w:rsidRPr="00EC1D87" w:rsidRDefault="00A92D8C">
      <w:pPr>
        <w:pStyle w:val="ConsPlusNormal0"/>
        <w:ind w:firstLine="709"/>
        <w:jc w:val="both"/>
      </w:pPr>
      <w:r w:rsidRPr="00EC1D87">
        <w:rPr>
          <w:rFonts w:ascii="Times New Roman" w:hAnsi="Times New Roman" w:cs="Times New Roman"/>
          <w:sz w:val="28"/>
          <w:szCs w:val="28"/>
        </w:rPr>
        <w:t xml:space="preserve">В случае если по истечении срока, </w:t>
      </w:r>
      <w:r w:rsidRPr="003E18C2">
        <w:rPr>
          <w:rFonts w:ascii="Times New Roman" w:hAnsi="Times New Roman" w:cs="Times New Roman"/>
          <w:sz w:val="28"/>
          <w:szCs w:val="28"/>
        </w:rPr>
        <w:t xml:space="preserve">указанного в </w:t>
      </w:r>
      <w:hyperlink w:anchor="P5631" w:history="1">
        <w:r w:rsidRPr="003E18C2">
          <w:rPr>
            <w:rStyle w:val="af6"/>
            <w:rFonts w:ascii="Times New Roman" w:hAnsi="Times New Roman" w:cs="Times New Roman"/>
            <w:color w:val="auto"/>
            <w:sz w:val="28"/>
            <w:szCs w:val="28"/>
            <w:u w:val="none"/>
          </w:rPr>
          <w:t>абзаце первом</w:t>
        </w:r>
      </w:hyperlink>
      <w:r w:rsidRPr="00EC1D87">
        <w:rPr>
          <w:rFonts w:ascii="Times New Roman" w:hAnsi="Times New Roman" w:cs="Times New Roman"/>
          <w:sz w:val="28"/>
          <w:szCs w:val="28"/>
        </w:rPr>
        <w:t xml:space="preserve"> настоящего пункта, подписанный проект соглашения не был представлен </w:t>
      </w:r>
      <w:r w:rsidRPr="00EC1D87">
        <w:rPr>
          <w:rFonts w:ascii="Times New Roman" w:hAnsi="Times New Roman" w:cs="Times New Roman"/>
          <w:sz w:val="28"/>
          <w:szCs w:val="28"/>
        </w:rPr>
        <w:br/>
        <w:t>в министерство, обязательства министерства по предоставлению субсидии данной организации прекращаются.</w:t>
      </w:r>
    </w:p>
    <w:p w:rsidR="00A92D8C" w:rsidRPr="00DB7F0D" w:rsidRDefault="00A92D8C">
      <w:pPr>
        <w:pStyle w:val="ConsPlusNormal0"/>
        <w:ind w:firstLine="709"/>
        <w:jc w:val="both"/>
        <w:rPr>
          <w:rFonts w:ascii="Times New Roman" w:hAnsi="Times New Roman" w:cs="Times New Roman"/>
          <w:sz w:val="28"/>
          <w:szCs w:val="28"/>
        </w:rPr>
      </w:pPr>
      <w:r w:rsidRPr="00EC1D87">
        <w:rPr>
          <w:rFonts w:ascii="Times New Roman" w:hAnsi="Times New Roman" w:cs="Times New Roman"/>
          <w:sz w:val="28"/>
          <w:szCs w:val="28"/>
        </w:rPr>
        <w:t xml:space="preserve">Работодатель вправе подать новую заявку в порядке, предусмотренном настоящим </w:t>
      </w:r>
      <w:r w:rsidRPr="00DB7F0D">
        <w:rPr>
          <w:rFonts w:ascii="Times New Roman" w:hAnsi="Times New Roman" w:cs="Times New Roman"/>
          <w:sz w:val="28"/>
          <w:szCs w:val="28"/>
        </w:rPr>
        <w:t>Порядком.</w:t>
      </w:r>
    </w:p>
    <w:p w:rsidR="00A92D8C" w:rsidRPr="00DB7F0D" w:rsidRDefault="00A92D8C" w:rsidP="003E18C2">
      <w:pPr>
        <w:numPr>
          <w:ilvl w:val="0"/>
          <w:numId w:val="41"/>
        </w:numPr>
        <w:tabs>
          <w:tab w:val="left" w:pos="1276"/>
        </w:tabs>
        <w:autoSpaceDE w:val="0"/>
        <w:ind w:left="0" w:firstLine="709"/>
        <w:jc w:val="both"/>
      </w:pPr>
      <w:r w:rsidRPr="00DB7F0D">
        <w:rPr>
          <w:rFonts w:eastAsia="Calibri"/>
        </w:rPr>
        <w:t>Документом, подтверждающим участие работодателя в Программе и дающим ему право на получение финансовой поддержки, является сертификат.</w:t>
      </w:r>
    </w:p>
    <w:p w:rsidR="00A92D8C" w:rsidRPr="00DB7F0D" w:rsidRDefault="00A92D8C">
      <w:pPr>
        <w:pStyle w:val="ConsPlusNormal0"/>
        <w:ind w:firstLine="709"/>
        <w:jc w:val="both"/>
        <w:rPr>
          <w:rFonts w:ascii="Times New Roman" w:eastAsia="Calibri" w:hAnsi="Times New Roman" w:cs="Times New Roman"/>
          <w:sz w:val="28"/>
          <w:szCs w:val="28"/>
        </w:rPr>
      </w:pPr>
    </w:p>
    <w:p w:rsidR="00A92D8C" w:rsidRPr="00DB7F0D" w:rsidRDefault="00A92D8C">
      <w:pPr>
        <w:pStyle w:val="ConsPlusNormal0"/>
        <w:ind w:firstLine="0"/>
        <w:jc w:val="center"/>
        <w:rPr>
          <w:rFonts w:ascii="Times New Roman" w:hAnsi="Times New Roman" w:cs="Times New Roman"/>
          <w:sz w:val="28"/>
          <w:szCs w:val="28"/>
        </w:rPr>
      </w:pPr>
      <w:bookmarkStart w:id="8" w:name="P167"/>
      <w:bookmarkEnd w:id="8"/>
      <w:r w:rsidRPr="00DB7F0D">
        <w:rPr>
          <w:rFonts w:ascii="Times New Roman" w:hAnsi="Times New Roman" w:cs="Times New Roman"/>
          <w:b/>
          <w:sz w:val="28"/>
          <w:szCs w:val="28"/>
        </w:rPr>
        <w:t>III. Критерии отбора работодателей</w:t>
      </w:r>
    </w:p>
    <w:p w:rsidR="00A92D8C" w:rsidRPr="00DB7F0D" w:rsidRDefault="00A92D8C">
      <w:pPr>
        <w:pStyle w:val="ConsPlusNormal0"/>
        <w:ind w:firstLine="709"/>
        <w:jc w:val="both"/>
        <w:rPr>
          <w:rFonts w:ascii="Times New Roman" w:hAnsi="Times New Roman" w:cs="Times New Roman"/>
          <w:b/>
          <w:sz w:val="28"/>
          <w:szCs w:val="28"/>
        </w:rPr>
      </w:pPr>
    </w:p>
    <w:p w:rsidR="00A92D8C" w:rsidRPr="00DB7F0D" w:rsidRDefault="00A92D8C" w:rsidP="003E18C2">
      <w:pPr>
        <w:pStyle w:val="ConsPlusNormal0"/>
        <w:numPr>
          <w:ilvl w:val="0"/>
          <w:numId w:val="41"/>
        </w:numPr>
        <w:tabs>
          <w:tab w:val="left" w:pos="1276"/>
        </w:tabs>
        <w:ind w:left="0" w:firstLine="709"/>
        <w:jc w:val="both"/>
        <w:rPr>
          <w:rFonts w:ascii="Times New Roman" w:hAnsi="Times New Roman" w:cs="Times New Roman"/>
          <w:sz w:val="28"/>
          <w:szCs w:val="28"/>
        </w:rPr>
      </w:pPr>
      <w:r w:rsidRPr="00DB7F0D">
        <w:rPr>
          <w:rFonts w:ascii="Times New Roman" w:hAnsi="Times New Roman" w:cs="Times New Roman"/>
          <w:sz w:val="28"/>
          <w:szCs w:val="28"/>
        </w:rPr>
        <w:t xml:space="preserve">Критериями отбора работодателей, подлежащих включению </w:t>
      </w:r>
      <w:r w:rsidRPr="00DB7F0D">
        <w:rPr>
          <w:rFonts w:ascii="Times New Roman" w:hAnsi="Times New Roman" w:cs="Times New Roman"/>
          <w:sz w:val="28"/>
          <w:szCs w:val="28"/>
        </w:rPr>
        <w:br/>
        <w:t>в Программу, являются:</w:t>
      </w:r>
    </w:p>
    <w:p w:rsidR="00A92D8C" w:rsidRPr="00DB7F0D" w:rsidRDefault="00A92D8C" w:rsidP="003E18C2">
      <w:pPr>
        <w:pStyle w:val="ConsPlusNormal0"/>
        <w:numPr>
          <w:ilvl w:val="0"/>
          <w:numId w:val="54"/>
        </w:numPr>
        <w:ind w:left="0" w:firstLine="709"/>
        <w:jc w:val="both"/>
        <w:rPr>
          <w:rFonts w:ascii="Times New Roman" w:hAnsi="Times New Roman" w:cs="Times New Roman"/>
          <w:sz w:val="28"/>
          <w:szCs w:val="28"/>
        </w:rPr>
      </w:pPr>
      <w:r w:rsidRPr="00DB7F0D">
        <w:rPr>
          <w:rFonts w:ascii="Times New Roman" w:hAnsi="Times New Roman" w:cs="Times New Roman"/>
          <w:sz w:val="28"/>
          <w:szCs w:val="28"/>
        </w:rPr>
        <w:t>осуществление работодателем деятельности на территории Архангельской области;</w:t>
      </w:r>
    </w:p>
    <w:p w:rsidR="00A92D8C" w:rsidRPr="00DB7F0D" w:rsidRDefault="00A92D8C" w:rsidP="003E18C2">
      <w:pPr>
        <w:pStyle w:val="ConsPlusNormal0"/>
        <w:numPr>
          <w:ilvl w:val="0"/>
          <w:numId w:val="54"/>
        </w:numPr>
        <w:ind w:left="0" w:firstLine="709"/>
        <w:jc w:val="both"/>
        <w:rPr>
          <w:rFonts w:ascii="Times New Roman" w:hAnsi="Times New Roman" w:cs="Times New Roman"/>
          <w:sz w:val="28"/>
          <w:szCs w:val="28"/>
        </w:rPr>
      </w:pPr>
      <w:r w:rsidRPr="00DB7F0D">
        <w:rPr>
          <w:rFonts w:ascii="Times New Roman" w:hAnsi="Times New Roman" w:cs="Times New Roman"/>
          <w:sz w:val="28"/>
          <w:szCs w:val="28"/>
        </w:rPr>
        <w:t xml:space="preserve">потребность работодателя в трудовых ресурсах, заявленная </w:t>
      </w:r>
      <w:r w:rsidRPr="00DB7F0D">
        <w:rPr>
          <w:rFonts w:ascii="Times New Roman" w:hAnsi="Times New Roman" w:cs="Times New Roman"/>
          <w:sz w:val="28"/>
          <w:szCs w:val="28"/>
        </w:rPr>
        <w:br/>
        <w:t>в государственные учреждения занятости населения Архангельской области, при условии, что данная потребность не может быть удовлетворена за счет привлечения работников, проживающих в Архангельской области;</w:t>
      </w:r>
    </w:p>
    <w:p w:rsidR="00A92D8C" w:rsidRPr="00DB7F0D" w:rsidRDefault="00A92D8C" w:rsidP="003E18C2">
      <w:pPr>
        <w:pStyle w:val="ConsPlusNormal0"/>
        <w:numPr>
          <w:ilvl w:val="0"/>
          <w:numId w:val="54"/>
        </w:numPr>
        <w:ind w:left="0" w:firstLine="709"/>
        <w:jc w:val="both"/>
        <w:rPr>
          <w:rFonts w:ascii="Times New Roman" w:hAnsi="Times New Roman" w:cs="Times New Roman"/>
          <w:sz w:val="28"/>
          <w:szCs w:val="28"/>
        </w:rPr>
      </w:pPr>
      <w:r w:rsidRPr="00DB7F0D">
        <w:rPr>
          <w:rFonts w:ascii="Times New Roman" w:hAnsi="Times New Roman" w:cs="Times New Roman"/>
          <w:sz w:val="28"/>
          <w:szCs w:val="28"/>
        </w:rPr>
        <w:t> отсутствие задолженности по заработной плате перед работниками;</w:t>
      </w:r>
    </w:p>
    <w:p w:rsidR="00A92D8C" w:rsidRPr="00DB7F0D" w:rsidRDefault="00A92D8C" w:rsidP="003E18C2">
      <w:pPr>
        <w:pStyle w:val="ConsPlusNormal0"/>
        <w:numPr>
          <w:ilvl w:val="0"/>
          <w:numId w:val="54"/>
        </w:numPr>
        <w:ind w:left="0" w:firstLine="709"/>
        <w:jc w:val="both"/>
        <w:rPr>
          <w:rFonts w:ascii="Times New Roman" w:hAnsi="Times New Roman" w:cs="Times New Roman"/>
          <w:sz w:val="28"/>
          <w:szCs w:val="28"/>
        </w:rPr>
      </w:pPr>
      <w:r w:rsidRPr="00DB7F0D">
        <w:rPr>
          <w:rFonts w:ascii="Times New Roman" w:hAnsi="Times New Roman" w:cs="Times New Roman"/>
          <w:sz w:val="28"/>
          <w:szCs w:val="28"/>
        </w:rPr>
        <w:t xml:space="preserve">отсутствие неисполненной обязанности по уплате налогов, сборов, страховых взносов, пеней, штрафов, процентов, подлежащих уплате </w:t>
      </w:r>
      <w:r w:rsidRPr="00DB7F0D">
        <w:rPr>
          <w:rFonts w:ascii="Times New Roman" w:hAnsi="Times New Roman" w:cs="Times New Roman"/>
          <w:sz w:val="28"/>
          <w:szCs w:val="28"/>
        </w:rPr>
        <w:br/>
        <w:t xml:space="preserve">в соответствии с законодательством Российской Федерации о налогах </w:t>
      </w:r>
      <w:r w:rsidRPr="00DB7F0D">
        <w:rPr>
          <w:rFonts w:ascii="Times New Roman" w:hAnsi="Times New Roman" w:cs="Times New Roman"/>
          <w:sz w:val="28"/>
          <w:szCs w:val="28"/>
        </w:rPr>
        <w:br/>
        <w:t>и сборах;</w:t>
      </w:r>
    </w:p>
    <w:p w:rsidR="00A92D8C" w:rsidRPr="00DB7F0D" w:rsidRDefault="00A92D8C" w:rsidP="003E18C2">
      <w:pPr>
        <w:pStyle w:val="ConsPlusNormal0"/>
        <w:numPr>
          <w:ilvl w:val="0"/>
          <w:numId w:val="54"/>
        </w:numPr>
        <w:ind w:left="0" w:firstLine="709"/>
        <w:jc w:val="both"/>
        <w:rPr>
          <w:rFonts w:ascii="Times New Roman" w:hAnsi="Times New Roman" w:cs="Times New Roman"/>
          <w:sz w:val="28"/>
          <w:szCs w:val="28"/>
        </w:rPr>
      </w:pPr>
      <w:r w:rsidRPr="00DB7F0D">
        <w:rPr>
          <w:rFonts w:ascii="Times New Roman" w:hAnsi="Times New Roman" w:cs="Times New Roman"/>
          <w:sz w:val="28"/>
          <w:szCs w:val="28"/>
        </w:rPr>
        <w:t xml:space="preserve">отсутствие неисполненной обязанности по уплате страховых взносов на обязательное социальное страхование от несчастных случаев </w:t>
      </w:r>
      <w:r w:rsidRPr="00DB7F0D">
        <w:rPr>
          <w:rFonts w:ascii="Times New Roman" w:hAnsi="Times New Roman" w:cs="Times New Roman"/>
          <w:sz w:val="28"/>
          <w:szCs w:val="28"/>
        </w:rPr>
        <w:br/>
        <w:t>на производстве и профессиональных заболеваний и иных обязательных платежей,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A92D8C" w:rsidRPr="00EC1D87" w:rsidRDefault="00A92D8C" w:rsidP="003E18C2">
      <w:pPr>
        <w:pStyle w:val="ConsPlusNormal0"/>
        <w:numPr>
          <w:ilvl w:val="0"/>
          <w:numId w:val="54"/>
        </w:numPr>
        <w:ind w:left="0" w:firstLine="709"/>
        <w:jc w:val="both"/>
      </w:pPr>
      <w:r w:rsidRPr="00DB7F0D">
        <w:rPr>
          <w:rFonts w:ascii="Times New Roman" w:hAnsi="Times New Roman" w:cs="Times New Roman"/>
          <w:sz w:val="28"/>
          <w:szCs w:val="28"/>
        </w:rPr>
        <w:t>работодатель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работодателем,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работодатель</w:t>
      </w:r>
      <w:r w:rsidRPr="00EC1D87">
        <w:rPr>
          <w:rFonts w:ascii="Times New Roman" w:hAnsi="Times New Roman" w:cs="Times New Roman"/>
          <w:sz w:val="28"/>
          <w:szCs w:val="28"/>
        </w:rPr>
        <w:t xml:space="preserve"> – индивидуальный </w:t>
      </w:r>
      <w:r w:rsidRPr="00EC1D87">
        <w:rPr>
          <w:rFonts w:ascii="Times New Roman" w:hAnsi="Times New Roman" w:cs="Times New Roman"/>
          <w:sz w:val="28"/>
          <w:szCs w:val="28"/>
        </w:rPr>
        <w:lastRenderedPageBreak/>
        <w:t>предприниматель не должен прекратить деятельность в качестве индивидуального предпринимателя.</w:t>
      </w:r>
    </w:p>
    <w:p w:rsidR="00A92D8C" w:rsidRPr="00EC1D87" w:rsidRDefault="00A92D8C">
      <w:pPr>
        <w:pStyle w:val="ConsPlusNormal0"/>
        <w:jc w:val="center"/>
        <w:rPr>
          <w:rFonts w:ascii="Times New Roman" w:hAnsi="Times New Roman" w:cs="Times New Roman"/>
          <w:b/>
          <w:sz w:val="28"/>
          <w:szCs w:val="28"/>
        </w:rPr>
      </w:pPr>
    </w:p>
    <w:p w:rsidR="00A92D8C" w:rsidRPr="00EC1D87" w:rsidRDefault="00A92D8C">
      <w:pPr>
        <w:pStyle w:val="ConsPlusNormal0"/>
        <w:ind w:firstLine="0"/>
        <w:jc w:val="center"/>
      </w:pPr>
      <w:r w:rsidRPr="00EC1D87">
        <w:rPr>
          <w:rFonts w:ascii="Times New Roman" w:hAnsi="Times New Roman" w:cs="Times New Roman"/>
          <w:b/>
          <w:sz w:val="28"/>
          <w:szCs w:val="28"/>
          <w:lang w:val="en-US"/>
        </w:rPr>
        <w:t>IV</w:t>
      </w:r>
      <w:r w:rsidRPr="00EC1D87">
        <w:rPr>
          <w:rFonts w:ascii="Times New Roman" w:hAnsi="Times New Roman" w:cs="Times New Roman"/>
          <w:b/>
          <w:sz w:val="28"/>
          <w:szCs w:val="28"/>
        </w:rPr>
        <w:t>. Порядок исключения работодателей из Программы</w:t>
      </w:r>
    </w:p>
    <w:p w:rsidR="00A92D8C" w:rsidRPr="00EC1D87" w:rsidRDefault="00A92D8C">
      <w:pPr>
        <w:pStyle w:val="ConsPlusNormal0"/>
        <w:jc w:val="center"/>
        <w:rPr>
          <w:rFonts w:ascii="Times New Roman" w:hAnsi="Times New Roman" w:cs="Times New Roman"/>
          <w:b/>
          <w:sz w:val="28"/>
          <w:szCs w:val="28"/>
        </w:rPr>
      </w:pPr>
    </w:p>
    <w:p w:rsidR="00A92D8C" w:rsidRPr="00EC1D87" w:rsidRDefault="00A92D8C" w:rsidP="003E18C2">
      <w:pPr>
        <w:widowControl w:val="0"/>
        <w:numPr>
          <w:ilvl w:val="0"/>
          <w:numId w:val="41"/>
        </w:numPr>
        <w:autoSpaceDE w:val="0"/>
        <w:ind w:left="1276" w:hanging="567"/>
        <w:contextualSpacing/>
        <w:jc w:val="both"/>
      </w:pPr>
      <w:r w:rsidRPr="00EC1D87">
        <w:rPr>
          <w:rFonts w:eastAsia="Calibri"/>
        </w:rPr>
        <w:t>Работодатель исключается из Программы в следующих случаях:</w:t>
      </w:r>
    </w:p>
    <w:p w:rsidR="00A92D8C" w:rsidRPr="00EC1D87" w:rsidRDefault="00A92D8C">
      <w:pPr>
        <w:widowControl w:val="0"/>
        <w:autoSpaceDE w:val="0"/>
        <w:ind w:firstLine="720"/>
        <w:contextualSpacing/>
        <w:jc w:val="both"/>
      </w:pPr>
      <w:r w:rsidRPr="00EC1D87">
        <w:rPr>
          <w:rFonts w:eastAsia="Calibri"/>
        </w:rPr>
        <w:t>1)  на основании обращения работодателя;</w:t>
      </w:r>
    </w:p>
    <w:p w:rsidR="00A92D8C" w:rsidRPr="00EC1D87" w:rsidRDefault="00A92D8C">
      <w:pPr>
        <w:widowControl w:val="0"/>
        <w:autoSpaceDE w:val="0"/>
        <w:ind w:firstLine="720"/>
        <w:contextualSpacing/>
        <w:jc w:val="both"/>
      </w:pPr>
      <w:r w:rsidRPr="00EC1D87">
        <w:rPr>
          <w:rFonts w:eastAsia="Calibri"/>
        </w:rPr>
        <w:t xml:space="preserve">2)  при возврате сертификата на привлечение трудовых ресурсов </w:t>
      </w:r>
      <w:r w:rsidRPr="00EC1D87">
        <w:rPr>
          <w:rFonts w:eastAsia="Calibri"/>
        </w:rPr>
        <w:br/>
        <w:t xml:space="preserve">в случаях, установленных пунктом 11 статьи 22.3 </w:t>
      </w:r>
      <w:r w:rsidRPr="00EC1D87">
        <w:t>Закона о занятости;</w:t>
      </w:r>
    </w:p>
    <w:p w:rsidR="00A92D8C" w:rsidRPr="00EC1D87" w:rsidRDefault="00A92D8C">
      <w:pPr>
        <w:widowControl w:val="0"/>
        <w:autoSpaceDE w:val="0"/>
        <w:ind w:firstLine="720"/>
        <w:contextualSpacing/>
        <w:jc w:val="both"/>
      </w:pPr>
      <w:r w:rsidRPr="00EC1D87">
        <w:rPr>
          <w:rFonts w:eastAsia="Calibri"/>
        </w:rPr>
        <w:t>3) в случае неисполнения работодателем условий, предусмотренных соглашением об участии в Программе.</w:t>
      </w:r>
    </w:p>
    <w:p w:rsidR="00A92D8C" w:rsidRPr="00EC1D87" w:rsidRDefault="00A92D8C" w:rsidP="003E18C2">
      <w:pPr>
        <w:widowControl w:val="0"/>
        <w:numPr>
          <w:ilvl w:val="0"/>
          <w:numId w:val="41"/>
        </w:numPr>
        <w:tabs>
          <w:tab w:val="left" w:pos="1276"/>
        </w:tabs>
        <w:autoSpaceDE w:val="0"/>
        <w:ind w:left="0" w:firstLine="709"/>
        <w:contextualSpacing/>
        <w:jc w:val="both"/>
      </w:pPr>
      <w:r w:rsidRPr="00EC1D87">
        <w:rPr>
          <w:rFonts w:eastAsia="Calibri"/>
          <w:color w:val="000000"/>
        </w:rPr>
        <w:t>В случаях, установленных пунктом 20 настоящего Порядка, министерство в течение 10 рабочих дней со дня наступления</w:t>
      </w:r>
      <w:r w:rsidRPr="00EC1D87">
        <w:rPr>
          <w:rFonts w:eastAsia="Calibri"/>
        </w:rPr>
        <w:t xml:space="preserve"> обстоятельств, предусмотренных пунктом 20 настоящего Порядка, организует подготовку проекта постановления Правительства Архангельской области о внесении изменений в Программу.</w:t>
      </w:r>
    </w:p>
    <w:p w:rsidR="00A92D8C" w:rsidRPr="00EC1D87" w:rsidRDefault="00A92D8C">
      <w:pPr>
        <w:widowControl w:val="0"/>
        <w:tabs>
          <w:tab w:val="left" w:pos="1276"/>
        </w:tabs>
        <w:autoSpaceDE w:val="0"/>
        <w:contextualSpacing/>
        <w:jc w:val="both"/>
        <w:rPr>
          <w:rFonts w:eastAsia="Calibri"/>
        </w:rPr>
      </w:pPr>
    </w:p>
    <w:p w:rsidR="00A92D8C" w:rsidRPr="00EC1D87" w:rsidRDefault="00A92D8C">
      <w:pPr>
        <w:shd w:val="clear" w:color="auto" w:fill="FFFFFF"/>
        <w:tabs>
          <w:tab w:val="left" w:pos="0"/>
        </w:tabs>
        <w:ind w:firstLine="709"/>
        <w:jc w:val="center"/>
        <w:sectPr w:rsidR="00A92D8C" w:rsidRPr="00EC1D87">
          <w:headerReference w:type="default" r:id="rId10"/>
          <w:headerReference w:type="first" r:id="rId11"/>
          <w:pgSz w:w="11906" w:h="16838"/>
          <w:pgMar w:top="1134" w:right="850" w:bottom="1134" w:left="1701" w:header="0" w:footer="720" w:gutter="0"/>
          <w:pgNumType w:start="1"/>
          <w:cols w:space="720"/>
          <w:titlePg/>
          <w:docGrid w:linePitch="381"/>
        </w:sectPr>
      </w:pPr>
      <w:r w:rsidRPr="00EC1D87">
        <w:t>_____________</w:t>
      </w:r>
    </w:p>
    <w:p w:rsidR="00A92D8C" w:rsidRPr="00EC1D87" w:rsidRDefault="00A92D8C">
      <w:pPr>
        <w:tabs>
          <w:tab w:val="left" w:pos="993"/>
          <w:tab w:val="left" w:pos="1276"/>
          <w:tab w:val="left" w:pos="1560"/>
        </w:tabs>
        <w:ind w:left="4536"/>
        <w:jc w:val="center"/>
      </w:pPr>
      <w:r w:rsidRPr="00EC1D87">
        <w:lastRenderedPageBreak/>
        <w:t>УТВЕРЖДЕНО</w:t>
      </w:r>
    </w:p>
    <w:p w:rsidR="00A92D8C" w:rsidRPr="00EC1D87" w:rsidRDefault="00A92D8C">
      <w:pPr>
        <w:ind w:left="4536"/>
        <w:jc w:val="center"/>
      </w:pPr>
      <w:r w:rsidRPr="00EC1D87">
        <w:t>постановлением Правительства</w:t>
      </w:r>
    </w:p>
    <w:p w:rsidR="00A92D8C" w:rsidRPr="00EC1D87" w:rsidRDefault="00A92D8C">
      <w:pPr>
        <w:ind w:left="4536"/>
        <w:jc w:val="center"/>
      </w:pPr>
      <w:r w:rsidRPr="00EC1D87">
        <w:t>Архангельской области</w:t>
      </w:r>
    </w:p>
    <w:p w:rsidR="00A92D8C" w:rsidRPr="00EC1D87" w:rsidRDefault="00A92D8C">
      <w:pPr>
        <w:ind w:left="4536"/>
        <w:jc w:val="center"/>
      </w:pPr>
      <w:r w:rsidRPr="00EC1D87">
        <w:t>от 8 октября 2013 г. № 466-пп</w:t>
      </w:r>
    </w:p>
    <w:p w:rsidR="00A92D8C" w:rsidRPr="00EC1D87" w:rsidRDefault="00A92D8C">
      <w:pPr>
        <w:rPr>
          <w:sz w:val="32"/>
          <w:szCs w:val="32"/>
        </w:rPr>
      </w:pPr>
    </w:p>
    <w:p w:rsidR="00A92D8C" w:rsidRPr="00EC1D87" w:rsidRDefault="00A92D8C">
      <w:pPr>
        <w:pStyle w:val="afffa"/>
        <w:autoSpaceDE w:val="0"/>
        <w:ind w:left="0"/>
        <w:jc w:val="center"/>
      </w:pPr>
      <w:r w:rsidRPr="00EC1D87">
        <w:rPr>
          <w:b/>
          <w:sz w:val="28"/>
          <w:szCs w:val="28"/>
        </w:rPr>
        <w:t xml:space="preserve">П О Л О Ж Е Н И Е </w:t>
      </w:r>
    </w:p>
    <w:p w:rsidR="00A92D8C" w:rsidRPr="00EC1D87" w:rsidRDefault="00A92D8C">
      <w:pPr>
        <w:pStyle w:val="afffa"/>
        <w:autoSpaceDE w:val="0"/>
        <w:ind w:left="0"/>
        <w:jc w:val="center"/>
      </w:pPr>
      <w:r w:rsidRPr="00EC1D87">
        <w:rPr>
          <w:b/>
          <w:sz w:val="28"/>
          <w:szCs w:val="28"/>
        </w:rPr>
        <w:t>о порядке предоставления работодателям субсидии на оказание финансовой поддержки, предусмотренной сертификатом на привлечение трудовых ресурсов</w:t>
      </w:r>
    </w:p>
    <w:p w:rsidR="00A92D8C" w:rsidRPr="00EC1D87" w:rsidRDefault="00A92D8C">
      <w:pPr>
        <w:pStyle w:val="afffa"/>
        <w:autoSpaceDE w:val="0"/>
        <w:ind w:left="0"/>
        <w:jc w:val="center"/>
        <w:rPr>
          <w:b/>
          <w:sz w:val="28"/>
          <w:szCs w:val="28"/>
        </w:rPr>
      </w:pPr>
    </w:p>
    <w:p w:rsidR="00A92D8C" w:rsidRPr="00EC1D87" w:rsidRDefault="00A92D8C">
      <w:pPr>
        <w:pStyle w:val="afffa"/>
        <w:autoSpaceDE w:val="0"/>
        <w:ind w:left="0"/>
        <w:jc w:val="center"/>
      </w:pPr>
      <w:r w:rsidRPr="00EC1D87">
        <w:rPr>
          <w:rFonts w:eastAsia="Calibri"/>
          <w:b/>
          <w:bCs/>
          <w:sz w:val="28"/>
          <w:szCs w:val="28"/>
          <w:lang w:eastAsia="en-US"/>
        </w:rPr>
        <w:t>I. Общие положения</w:t>
      </w:r>
    </w:p>
    <w:p w:rsidR="00A92D8C" w:rsidRPr="00DB7F0D" w:rsidRDefault="00A92D8C" w:rsidP="00DB7F0D">
      <w:pPr>
        <w:pStyle w:val="ConsPlusNormal0"/>
        <w:numPr>
          <w:ilvl w:val="0"/>
          <w:numId w:val="55"/>
        </w:numPr>
        <w:tabs>
          <w:tab w:val="left" w:pos="1276"/>
        </w:tabs>
        <w:ind w:left="0" w:firstLine="709"/>
        <w:jc w:val="both"/>
        <w:rPr>
          <w:rFonts w:ascii="Times New Roman" w:hAnsi="Times New Roman" w:cs="Times New Roman"/>
          <w:sz w:val="28"/>
          <w:szCs w:val="28"/>
        </w:rPr>
      </w:pPr>
      <w:r w:rsidRPr="00DB7F0D">
        <w:rPr>
          <w:rFonts w:ascii="Times New Roman" w:hAnsi="Times New Roman" w:cs="Times New Roman"/>
          <w:sz w:val="28"/>
          <w:szCs w:val="28"/>
        </w:rPr>
        <w:t xml:space="preserve">Настоящее Положение, разработанное в соответствии со статьей </w:t>
      </w:r>
      <w:r w:rsidRPr="00DB7F0D">
        <w:rPr>
          <w:rFonts w:ascii="Times New Roman" w:hAnsi="Times New Roman" w:cs="Times New Roman"/>
          <w:sz w:val="28"/>
          <w:szCs w:val="28"/>
        </w:rPr>
        <w:br/>
        <w:t xml:space="preserve">78 Бюджетного кодекса Российской Федерации, статьей 22.2 Закона Российской Федерации от 19 апреля 1991 года № 1032-1 «О занятости населения в Российской Федерации» (далее – Закон о занятости),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w:t>
      </w:r>
      <w:r w:rsidRPr="00DB7F0D">
        <w:rPr>
          <w:rFonts w:ascii="Times New Roman" w:hAnsi="Times New Roman" w:cs="Times New Roman"/>
          <w:sz w:val="28"/>
          <w:szCs w:val="28"/>
        </w:rPr>
        <w:br/>
        <w:t xml:space="preserve">и предусматривающих дополнительные мероприятия в сфере занятости населения, направленные на повышение мобильности трудовых ресурсов (приложение № 25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года № 298),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 (далее – общие требования), приказом Министерства труда и социальной защиты Российской Федерации от 17 апреля 2019 года № 261н «Об утверждении Порядка предоставления сертификата на привлечение трудовых ресурсов и его формы», статьей 5 областного закона от 2 июля 2012 года № 503-32-ОЗ «О реализации полномочий органов государственной власти Архангельской области в сфере занятости населения», в целях реализации мероприятия пункта 1.3 подпрограммы № 5 «Повышение мобильности трудовых ресурсов» приложения № 2 к государственной программе Архангельской области «Содействие занятости населения Архангельской области, улучшение условий и охраны труда», утвержденной постановлением Правительства Архангельской области от 8 октября 2013 года № 466-пп (далее – Программа) устанавливает порядок и </w:t>
      </w:r>
      <w:r w:rsidR="00EC1D87" w:rsidRPr="00DB7F0D">
        <w:rPr>
          <w:rFonts w:ascii="Times New Roman" w:hAnsi="Times New Roman" w:cs="Times New Roman"/>
          <w:sz w:val="28"/>
          <w:szCs w:val="28"/>
          <w:highlight w:val="yellow"/>
        </w:rPr>
        <w:t xml:space="preserve">условия предоставления работодателям (юридическим лицам (за исключением государственных и муниципальных учреждений), индивидуальным </w:t>
      </w:r>
      <w:r w:rsidR="00EC1D87" w:rsidRPr="00DB7F0D">
        <w:rPr>
          <w:rFonts w:ascii="Times New Roman" w:hAnsi="Times New Roman" w:cs="Times New Roman"/>
          <w:sz w:val="28"/>
          <w:szCs w:val="28"/>
          <w:highlight w:val="yellow"/>
        </w:rPr>
        <w:lastRenderedPageBreak/>
        <w:t xml:space="preserve">предпринимателям) субсидии на оказание финансовой поддержки, предусмотренной сертификатом на привлечение трудовых ресурсов, в целях финансового обеспечения затрат на оказание мер поддержки, включая компенсации и иные выплаты, гражданам Российской Федерации, привлекаемым для трудоустройства из других субъектов Российской Федерации, не включенных в перечень субъектов Российской </w:t>
      </w:r>
      <w:r w:rsidR="00EC1D87" w:rsidRPr="00DB7F0D">
        <w:rPr>
          <w:rFonts w:ascii="Times New Roman" w:hAnsi="Times New Roman" w:cs="Times New Roman"/>
          <w:spacing w:val="-6"/>
          <w:sz w:val="28"/>
          <w:szCs w:val="28"/>
          <w:highlight w:val="yellow"/>
        </w:rPr>
        <w:t>Федерации, привлечение трудовых ресурсов в которые является приоритетным</w:t>
      </w:r>
      <w:r w:rsidR="00EC1D87" w:rsidRPr="00DB7F0D">
        <w:rPr>
          <w:rFonts w:ascii="Times New Roman" w:hAnsi="Times New Roman" w:cs="Times New Roman"/>
          <w:sz w:val="28"/>
          <w:szCs w:val="28"/>
          <w:highlight w:val="yellow"/>
        </w:rPr>
        <w:t xml:space="preserve">, утверждаемый Правительством Российской Федерации в соответствии </w:t>
      </w:r>
      <w:r w:rsidR="00EC1D87" w:rsidRPr="00DB7F0D">
        <w:rPr>
          <w:rFonts w:ascii="Times New Roman" w:hAnsi="Times New Roman" w:cs="Times New Roman"/>
          <w:sz w:val="28"/>
          <w:szCs w:val="28"/>
          <w:highlight w:val="yellow"/>
        </w:rPr>
        <w:br/>
        <w:t>с подпунктом 3 пункта 2 статьи 7 Закона о занятости (далее соответственно ‒ субсидия на оказание финансовой поддержки, финансовая поддержка).</w:t>
      </w:r>
    </w:p>
    <w:p w:rsidR="00EC1D87" w:rsidRPr="00EC1D87" w:rsidRDefault="00EC1D87" w:rsidP="00EC1D87">
      <w:pPr>
        <w:pStyle w:val="afffa"/>
        <w:tabs>
          <w:tab w:val="left" w:pos="1134"/>
        </w:tabs>
        <w:autoSpaceDE w:val="0"/>
        <w:ind w:left="0" w:firstLine="709"/>
        <w:jc w:val="both"/>
        <w:rPr>
          <w:sz w:val="28"/>
          <w:szCs w:val="28"/>
          <w:highlight w:val="yellow"/>
        </w:rPr>
      </w:pPr>
      <w:r w:rsidRPr="00EC1D87">
        <w:rPr>
          <w:sz w:val="28"/>
          <w:szCs w:val="28"/>
          <w:highlight w:val="yellow"/>
        </w:rPr>
        <w:t xml:space="preserve">Сведения о субсидии на оказание финансовой поддержки размещаются на едином портале бюджетной системы Российской Федерации </w:t>
      </w:r>
      <w:r w:rsidRPr="00EC1D87">
        <w:rPr>
          <w:sz w:val="28"/>
          <w:szCs w:val="28"/>
          <w:highlight w:val="yellow"/>
        </w:rPr>
        <w:br/>
        <w:t>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на очередной финансовый год и на плановый период (областного закона о внесении изменений в областной закон об областном бюджете на очередной финансовый год и на плановый период).</w:t>
      </w:r>
    </w:p>
    <w:p w:rsidR="00A92D8C" w:rsidRPr="00DB7F0D" w:rsidRDefault="00A92D8C" w:rsidP="00DB7F0D">
      <w:pPr>
        <w:pStyle w:val="afffa"/>
        <w:numPr>
          <w:ilvl w:val="0"/>
          <w:numId w:val="55"/>
        </w:numPr>
        <w:tabs>
          <w:tab w:val="left" w:pos="1134"/>
        </w:tabs>
        <w:autoSpaceDE w:val="0"/>
        <w:jc w:val="both"/>
        <w:rPr>
          <w:sz w:val="28"/>
          <w:szCs w:val="28"/>
        </w:rPr>
      </w:pPr>
      <w:r w:rsidRPr="00DB7F0D">
        <w:rPr>
          <w:sz w:val="28"/>
          <w:szCs w:val="28"/>
        </w:rPr>
        <w:t>Для целей настоящего Положения используются следующие понятия:</w:t>
      </w:r>
    </w:p>
    <w:p w:rsidR="00A92D8C" w:rsidRPr="00591773" w:rsidRDefault="00A92D8C" w:rsidP="00591773">
      <w:pPr>
        <w:pStyle w:val="afffa"/>
        <w:numPr>
          <w:ilvl w:val="0"/>
          <w:numId w:val="50"/>
        </w:numPr>
        <w:tabs>
          <w:tab w:val="left" w:pos="709"/>
        </w:tabs>
        <w:autoSpaceDE w:val="0"/>
        <w:ind w:left="0" w:firstLine="851"/>
        <w:jc w:val="both"/>
        <w:rPr>
          <w:i/>
          <w:sz w:val="28"/>
          <w:szCs w:val="28"/>
        </w:rPr>
      </w:pPr>
      <w:r w:rsidRPr="00591773">
        <w:rPr>
          <w:i/>
          <w:sz w:val="28"/>
          <w:szCs w:val="28"/>
        </w:rPr>
        <w:t>Исключен.</w:t>
      </w:r>
    </w:p>
    <w:p w:rsidR="00A92D8C" w:rsidRPr="00591773" w:rsidRDefault="00A92D8C" w:rsidP="00591773">
      <w:pPr>
        <w:pStyle w:val="afffa"/>
        <w:numPr>
          <w:ilvl w:val="0"/>
          <w:numId w:val="50"/>
        </w:numPr>
        <w:tabs>
          <w:tab w:val="left" w:pos="709"/>
        </w:tabs>
        <w:autoSpaceDE w:val="0"/>
        <w:ind w:left="0" w:firstLine="851"/>
        <w:jc w:val="both"/>
        <w:rPr>
          <w:sz w:val="28"/>
          <w:szCs w:val="28"/>
        </w:rPr>
      </w:pPr>
      <w:r w:rsidRPr="00591773">
        <w:rPr>
          <w:sz w:val="28"/>
          <w:szCs w:val="28"/>
        </w:rPr>
        <w:t xml:space="preserve">работник – гражданин, привлеченный в Архангельскую область работодателем для трудоустройства из субъекта Российской Федерации, не включенного в перечень субъектов Российской Федерации, привлечение трудовых ресурсов в которые является приоритетным, утверждаемый Правительством Российской Федерации в соответствии с подпунктом </w:t>
      </w:r>
      <w:r w:rsidRPr="00591773">
        <w:rPr>
          <w:sz w:val="28"/>
          <w:szCs w:val="28"/>
        </w:rPr>
        <w:br/>
        <w:t xml:space="preserve">3 пункта 2 статьи 7 Закона о занятости (далее – перечень), заключивший </w:t>
      </w:r>
      <w:r w:rsidRPr="00591773">
        <w:rPr>
          <w:sz w:val="28"/>
          <w:szCs w:val="28"/>
        </w:rPr>
        <w:br/>
        <w:t>с работодателем трудовой договор на неопределенный срок или срочный трудовой договор продолжительностью не менее двух лет;</w:t>
      </w:r>
    </w:p>
    <w:p w:rsidR="00A92D8C" w:rsidRPr="00591773" w:rsidRDefault="00A92D8C" w:rsidP="00591773">
      <w:pPr>
        <w:pStyle w:val="afffa"/>
        <w:numPr>
          <w:ilvl w:val="0"/>
          <w:numId w:val="50"/>
        </w:numPr>
        <w:tabs>
          <w:tab w:val="left" w:pos="709"/>
        </w:tabs>
        <w:autoSpaceDE w:val="0"/>
        <w:ind w:left="0" w:firstLine="851"/>
        <w:jc w:val="both"/>
        <w:rPr>
          <w:sz w:val="28"/>
          <w:szCs w:val="28"/>
        </w:rPr>
      </w:pPr>
      <w:r w:rsidRPr="00591773">
        <w:rPr>
          <w:sz w:val="28"/>
          <w:szCs w:val="28"/>
        </w:rPr>
        <w:t>члены семьи работника – супруг(а), дети;</w:t>
      </w:r>
    </w:p>
    <w:p w:rsidR="00A92D8C" w:rsidRPr="00591773" w:rsidRDefault="00A92D8C" w:rsidP="00591773">
      <w:pPr>
        <w:pStyle w:val="afffa"/>
        <w:numPr>
          <w:ilvl w:val="0"/>
          <w:numId w:val="50"/>
        </w:numPr>
        <w:tabs>
          <w:tab w:val="left" w:pos="709"/>
        </w:tabs>
        <w:autoSpaceDE w:val="0"/>
        <w:ind w:left="0" w:firstLine="851"/>
        <w:jc w:val="both"/>
        <w:rPr>
          <w:sz w:val="28"/>
          <w:szCs w:val="28"/>
        </w:rPr>
      </w:pPr>
      <w:r w:rsidRPr="00591773">
        <w:rPr>
          <w:sz w:val="28"/>
          <w:szCs w:val="28"/>
        </w:rPr>
        <w:t>сертификат на привлечение трудовых ресурсов (далее – сертификат) – документ, подтверждающий участие работодателя в Программе и дающий ему право на получение финансовой поддержки.</w:t>
      </w:r>
    </w:p>
    <w:p w:rsidR="00A92D8C" w:rsidRPr="00636966" w:rsidRDefault="00A92D8C">
      <w:pPr>
        <w:autoSpaceDE w:val="0"/>
        <w:ind w:firstLine="709"/>
        <w:jc w:val="both"/>
      </w:pPr>
    </w:p>
    <w:p w:rsidR="00A92D8C" w:rsidRPr="00636966" w:rsidRDefault="00A92D8C">
      <w:pPr>
        <w:autoSpaceDE w:val="0"/>
        <w:jc w:val="center"/>
      </w:pPr>
      <w:r w:rsidRPr="00636966">
        <w:rPr>
          <w:b/>
          <w:bCs/>
        </w:rPr>
        <w:t>II. Порядок и условия предоставления</w:t>
      </w:r>
    </w:p>
    <w:p w:rsidR="00A92D8C" w:rsidRPr="00636966" w:rsidRDefault="00A92D8C">
      <w:pPr>
        <w:autoSpaceDE w:val="0"/>
        <w:jc w:val="center"/>
      </w:pPr>
      <w:r w:rsidRPr="00636966">
        <w:rPr>
          <w:b/>
          <w:bCs/>
        </w:rPr>
        <w:t>работодателям финансовой поддержки</w:t>
      </w:r>
    </w:p>
    <w:p w:rsidR="00A92D8C" w:rsidRPr="00636966" w:rsidRDefault="00A92D8C">
      <w:pPr>
        <w:autoSpaceDE w:val="0"/>
        <w:jc w:val="both"/>
        <w:rPr>
          <w:b/>
          <w:bCs/>
        </w:rPr>
      </w:pPr>
    </w:p>
    <w:p w:rsidR="00A92D8C" w:rsidRPr="00636966" w:rsidRDefault="00A92D8C" w:rsidP="00DB7F0D">
      <w:pPr>
        <w:numPr>
          <w:ilvl w:val="0"/>
          <w:numId w:val="55"/>
        </w:numPr>
        <w:tabs>
          <w:tab w:val="left" w:pos="1134"/>
        </w:tabs>
        <w:autoSpaceDE w:val="0"/>
        <w:ind w:left="0" w:firstLine="709"/>
        <w:jc w:val="both"/>
      </w:pPr>
      <w:r w:rsidRPr="00636966">
        <w:t>Главным распорядителем средств областного бюджета, предусмотренных на предоставление финансовой поддержки, является  министерство труда, занятости и социального развития Архангельской области (далее – министерство).</w:t>
      </w:r>
    </w:p>
    <w:p w:rsidR="00A92D8C" w:rsidRPr="00636966" w:rsidRDefault="00A92D8C">
      <w:pPr>
        <w:tabs>
          <w:tab w:val="left" w:pos="1134"/>
        </w:tabs>
        <w:autoSpaceDE w:val="0"/>
        <w:ind w:firstLine="709"/>
        <w:jc w:val="both"/>
      </w:pPr>
      <w:r w:rsidRPr="00636966">
        <w:t>Финансовая поддержка предоставляется в пределах бюджетных ассигнований в соответствии с областным законом об областном бюджете, лимитов бюджетных обязательств и предельных объемов финансирования, доведенных до министерства на цели указанные в пункте 1 настоящего Положения, в том числе за счет средств, поступивших из федерального бюджета.</w:t>
      </w:r>
    </w:p>
    <w:p w:rsidR="00A92D8C" w:rsidRPr="00636966" w:rsidRDefault="00A92D8C" w:rsidP="00DB7F0D">
      <w:pPr>
        <w:numPr>
          <w:ilvl w:val="0"/>
          <w:numId w:val="55"/>
        </w:numPr>
        <w:tabs>
          <w:tab w:val="left" w:pos="1134"/>
        </w:tabs>
        <w:autoSpaceDE w:val="0"/>
        <w:ind w:left="0" w:firstLine="709"/>
        <w:jc w:val="both"/>
      </w:pPr>
      <w:r w:rsidRPr="00636966">
        <w:lastRenderedPageBreak/>
        <w:t xml:space="preserve">Для получения финансовой поддержки работодатель должен соответствовать следующим условиям: </w:t>
      </w:r>
    </w:p>
    <w:p w:rsidR="00A92D8C" w:rsidRPr="00636966" w:rsidRDefault="00A92D8C" w:rsidP="006F370E">
      <w:pPr>
        <w:pStyle w:val="afffa"/>
        <w:numPr>
          <w:ilvl w:val="0"/>
          <w:numId w:val="34"/>
        </w:numPr>
        <w:tabs>
          <w:tab w:val="left" w:pos="1134"/>
        </w:tabs>
        <w:autoSpaceDE w:val="0"/>
        <w:ind w:left="0" w:firstLine="709"/>
        <w:jc w:val="both"/>
      </w:pPr>
      <w:r w:rsidRPr="00636966">
        <w:rPr>
          <w:sz w:val="28"/>
          <w:szCs w:val="28"/>
        </w:rPr>
        <w:t>трудоустройство работника на условиях трудового договора, заключенного на неопределенный срок, или срочного трудового договора продолжительностью не менее двух лет;</w:t>
      </w:r>
    </w:p>
    <w:p w:rsidR="00A92D8C" w:rsidRPr="00636966" w:rsidRDefault="00A92D8C" w:rsidP="006F370E">
      <w:pPr>
        <w:pStyle w:val="afffa"/>
        <w:numPr>
          <w:ilvl w:val="0"/>
          <w:numId w:val="34"/>
        </w:numPr>
        <w:tabs>
          <w:tab w:val="left" w:pos="1134"/>
        </w:tabs>
        <w:autoSpaceDE w:val="0"/>
        <w:ind w:left="0" w:firstLine="709"/>
        <w:jc w:val="both"/>
      </w:pPr>
      <w:r w:rsidRPr="00636966">
        <w:rPr>
          <w:sz w:val="28"/>
          <w:szCs w:val="28"/>
        </w:rPr>
        <w:t>наличие заключенного соглашения об участии в Программе;</w:t>
      </w:r>
    </w:p>
    <w:p w:rsidR="00A92D8C" w:rsidRPr="00636966" w:rsidRDefault="00A92D8C" w:rsidP="006F370E">
      <w:pPr>
        <w:pStyle w:val="afffa"/>
        <w:numPr>
          <w:ilvl w:val="0"/>
          <w:numId w:val="34"/>
        </w:numPr>
        <w:tabs>
          <w:tab w:val="left" w:pos="1134"/>
        </w:tabs>
        <w:autoSpaceDE w:val="0"/>
        <w:ind w:left="0" w:firstLine="709"/>
        <w:jc w:val="both"/>
      </w:pPr>
      <w:r w:rsidRPr="00636966">
        <w:rPr>
          <w:sz w:val="28"/>
          <w:szCs w:val="28"/>
        </w:rPr>
        <w:t>наличие у работодателя сертификата на привлечение трудовых ресурсов;</w:t>
      </w:r>
    </w:p>
    <w:p w:rsidR="00A92D8C" w:rsidRPr="00636966" w:rsidRDefault="00A92D8C" w:rsidP="006F370E">
      <w:pPr>
        <w:pStyle w:val="formattext"/>
        <w:numPr>
          <w:ilvl w:val="0"/>
          <w:numId w:val="34"/>
        </w:numPr>
        <w:tabs>
          <w:tab w:val="left" w:pos="1134"/>
        </w:tabs>
        <w:spacing w:before="0" w:after="0"/>
        <w:ind w:left="0" w:firstLine="709"/>
        <w:jc w:val="both"/>
      </w:pPr>
      <w:r w:rsidRPr="00636966">
        <w:rPr>
          <w:sz w:val="28"/>
          <w:szCs w:val="28"/>
        </w:rPr>
        <w:t>соответствие работодателя следующим требованиям на первое число месяца, предшествующего месяцу, в котором планируется принятие решения о предоставлении финансовой поддержки:</w:t>
      </w:r>
    </w:p>
    <w:p w:rsidR="00A92D8C" w:rsidRPr="00636966" w:rsidRDefault="00A92D8C">
      <w:pPr>
        <w:pStyle w:val="formattext"/>
        <w:spacing w:before="0" w:after="0"/>
        <w:ind w:firstLine="709"/>
        <w:jc w:val="both"/>
      </w:pPr>
      <w:r w:rsidRPr="00636966">
        <w:rPr>
          <w:sz w:val="28"/>
          <w:szCs w:val="28"/>
        </w:rPr>
        <w:t>работодатель – юридическое лицо не должен находиться в процессе реорганизации, ликвидации, банкротства, а работодатель – индивидуальный предприниматель не должен прекратить деятельность в качестве индивидуального предпринимателя;</w:t>
      </w:r>
    </w:p>
    <w:p w:rsidR="00A92D8C" w:rsidRPr="00636966" w:rsidRDefault="00EC1D87">
      <w:pPr>
        <w:pStyle w:val="formattext"/>
        <w:spacing w:before="0" w:after="0"/>
        <w:ind w:firstLine="709"/>
        <w:jc w:val="both"/>
      </w:pPr>
      <w:r w:rsidRPr="00457AB5">
        <w:rPr>
          <w:sz w:val="28"/>
          <w:szCs w:val="28"/>
        </w:rPr>
        <w:t xml:space="preserve">работодатель не должен являться иностранным юридическим лицом, </w:t>
      </w:r>
      <w:r w:rsidRPr="00457AB5">
        <w:rPr>
          <w:sz w:val="28"/>
          <w:szCs w:val="28"/>
        </w:rPr>
        <w:br/>
      </w:r>
      <w:r w:rsidRPr="00B51842">
        <w:rPr>
          <w:spacing w:val="-6"/>
          <w:sz w:val="28"/>
          <w:szCs w:val="28"/>
        </w:rPr>
        <w:t>в том числе местом регистрации которого является государство или</w:t>
      </w:r>
      <w:r w:rsidRPr="00457AB5">
        <w:rPr>
          <w:sz w:val="28"/>
          <w:szCs w:val="28"/>
        </w:rPr>
        <w:t xml:space="preserve"> </w:t>
      </w:r>
      <w:r w:rsidRPr="00B51842">
        <w:rPr>
          <w:spacing w:val="-6"/>
          <w:sz w:val="28"/>
          <w:szCs w:val="28"/>
        </w:rPr>
        <w:t>территория, включенные в утверждаемый Министерством финансов Российской</w:t>
      </w:r>
      <w:r w:rsidRPr="00457AB5">
        <w:rPr>
          <w:sz w:val="28"/>
          <w:szCs w:val="28"/>
        </w:rPr>
        <w:t xml:space="preserve"> Федерации перечень государств и территорий, используемых для промежуточного (офшорного) владения активами в Российской Федерации (далее ‒ офшорные </w:t>
      </w:r>
      <w:r w:rsidRPr="00B51842">
        <w:rPr>
          <w:spacing w:val="-6"/>
          <w:sz w:val="28"/>
          <w:szCs w:val="28"/>
        </w:rPr>
        <w:t>компании), а также российским юридическим лицом, в уставном (складочном</w:t>
      </w:r>
      <w:r w:rsidRPr="00457AB5">
        <w:rPr>
          <w:sz w:val="28"/>
          <w:szCs w:val="28"/>
        </w:rPr>
        <w:t>) капитале которого доля прямого или косвенного (через третьих лиц) участия офшорных компаний в совокупности превышает 25 процентов;</w:t>
      </w:r>
    </w:p>
    <w:p w:rsidR="00A92D8C" w:rsidRPr="00636966" w:rsidRDefault="00A92D8C">
      <w:pPr>
        <w:autoSpaceDE w:val="0"/>
        <w:ind w:firstLine="709"/>
        <w:jc w:val="both"/>
      </w:pPr>
      <w:r w:rsidRPr="00636966">
        <w:rPr>
          <w:rFonts w:eastAsia="Calibri"/>
        </w:rPr>
        <w:t>работодатель не должен получать средства из федерального и (или) областного бюджетов на основании иных нормативных правовых актов на цели, указанные в пункте 5 настоящего Положения.</w:t>
      </w:r>
    </w:p>
    <w:p w:rsidR="00A92D8C" w:rsidRPr="00636966" w:rsidRDefault="00591773" w:rsidP="00DB7F0D">
      <w:pPr>
        <w:numPr>
          <w:ilvl w:val="0"/>
          <w:numId w:val="55"/>
        </w:numPr>
        <w:tabs>
          <w:tab w:val="left" w:pos="1134"/>
        </w:tabs>
        <w:autoSpaceDE w:val="0"/>
        <w:ind w:left="0" w:firstLine="709"/>
        <w:jc w:val="both"/>
      </w:pPr>
      <w:bookmarkStart w:id="9" w:name="Par14"/>
      <w:bookmarkEnd w:id="9"/>
      <w:r w:rsidRPr="00591773">
        <w:rPr>
          <w:highlight w:val="yellow"/>
        </w:rPr>
        <w:t>Финансовая поддержка предоставляется работодателю в целях финансового обеспечения затрат на привлечение работников и оказание им следующих мер поддержки</w:t>
      </w:r>
      <w:r w:rsidR="00A92D8C" w:rsidRPr="00636966">
        <w:t>:</w:t>
      </w:r>
    </w:p>
    <w:p w:rsidR="00A92D8C" w:rsidRPr="00EC1D87" w:rsidRDefault="00A92D8C" w:rsidP="00591773">
      <w:pPr>
        <w:pStyle w:val="afffa"/>
        <w:numPr>
          <w:ilvl w:val="0"/>
          <w:numId w:val="52"/>
        </w:numPr>
        <w:tabs>
          <w:tab w:val="left" w:pos="709"/>
        </w:tabs>
        <w:autoSpaceDE w:val="0"/>
        <w:ind w:left="0" w:firstLine="709"/>
        <w:jc w:val="both"/>
        <w:rPr>
          <w:sz w:val="28"/>
          <w:szCs w:val="28"/>
        </w:rPr>
      </w:pPr>
      <w:r w:rsidRPr="00EC1D87">
        <w:rPr>
          <w:sz w:val="28"/>
          <w:szCs w:val="28"/>
        </w:rPr>
        <w:t>оплата стоимости проезда работника и членов его семьи к месту трудоустройства работника;</w:t>
      </w:r>
    </w:p>
    <w:p w:rsidR="00A92D8C" w:rsidRPr="00EC1D87" w:rsidRDefault="00A92D8C" w:rsidP="00591773">
      <w:pPr>
        <w:pStyle w:val="afffa"/>
        <w:numPr>
          <w:ilvl w:val="0"/>
          <w:numId w:val="52"/>
        </w:numPr>
        <w:tabs>
          <w:tab w:val="left" w:pos="709"/>
        </w:tabs>
        <w:autoSpaceDE w:val="0"/>
        <w:ind w:left="0" w:firstLine="709"/>
        <w:jc w:val="both"/>
        <w:rPr>
          <w:sz w:val="28"/>
          <w:szCs w:val="28"/>
        </w:rPr>
      </w:pPr>
      <w:r w:rsidRPr="00EC1D87">
        <w:rPr>
          <w:sz w:val="28"/>
          <w:szCs w:val="28"/>
        </w:rPr>
        <w:t>оплата стоимости провоза имущества работника и членов его семьи к месту трудоустройства работника;</w:t>
      </w:r>
    </w:p>
    <w:p w:rsidR="00A92D8C" w:rsidRPr="00EC1D87" w:rsidRDefault="00A92D8C" w:rsidP="00591773">
      <w:pPr>
        <w:pStyle w:val="afffa"/>
        <w:numPr>
          <w:ilvl w:val="0"/>
          <w:numId w:val="52"/>
        </w:numPr>
        <w:tabs>
          <w:tab w:val="left" w:pos="709"/>
        </w:tabs>
        <w:autoSpaceDE w:val="0"/>
        <w:ind w:left="0" w:firstLine="709"/>
        <w:jc w:val="both"/>
        <w:rPr>
          <w:sz w:val="28"/>
          <w:szCs w:val="28"/>
        </w:rPr>
      </w:pPr>
      <w:r w:rsidRPr="00EC1D87">
        <w:rPr>
          <w:sz w:val="28"/>
          <w:szCs w:val="28"/>
        </w:rPr>
        <w:t>суточные расходы работнику и членам его семьи за время следования к месту трудоустройства работника;</w:t>
      </w:r>
    </w:p>
    <w:p w:rsidR="00A92D8C" w:rsidRPr="00EC1D87" w:rsidRDefault="00A92D8C" w:rsidP="00591773">
      <w:pPr>
        <w:pStyle w:val="afffa"/>
        <w:numPr>
          <w:ilvl w:val="0"/>
          <w:numId w:val="52"/>
        </w:numPr>
        <w:tabs>
          <w:tab w:val="left" w:pos="709"/>
        </w:tabs>
        <w:autoSpaceDE w:val="0"/>
        <w:ind w:left="0" w:firstLine="709"/>
        <w:jc w:val="both"/>
        <w:rPr>
          <w:sz w:val="28"/>
          <w:szCs w:val="28"/>
        </w:rPr>
      </w:pPr>
      <w:r w:rsidRPr="00EC1D87">
        <w:rPr>
          <w:sz w:val="28"/>
          <w:szCs w:val="28"/>
        </w:rPr>
        <w:t>оплата найма жилого помещения, коммунальных услуг;</w:t>
      </w:r>
    </w:p>
    <w:p w:rsidR="00A92D8C" w:rsidRPr="00EC1D87" w:rsidRDefault="00A92D8C" w:rsidP="00591773">
      <w:pPr>
        <w:pStyle w:val="afffa"/>
        <w:numPr>
          <w:ilvl w:val="0"/>
          <w:numId w:val="52"/>
        </w:numPr>
        <w:tabs>
          <w:tab w:val="left" w:pos="709"/>
        </w:tabs>
        <w:autoSpaceDE w:val="0"/>
        <w:ind w:left="0" w:firstLine="709"/>
        <w:jc w:val="both"/>
        <w:rPr>
          <w:sz w:val="28"/>
          <w:szCs w:val="28"/>
        </w:rPr>
      </w:pPr>
      <w:r w:rsidRPr="00EC1D87">
        <w:rPr>
          <w:sz w:val="28"/>
          <w:szCs w:val="28"/>
        </w:rPr>
        <w:t>приобретение работником жилья на территории Архангельской области (в границах муниципального образования, на территории которого работник трудоустроен работодателем, и граничащих с ним муниципальных образований Архангельской области);</w:t>
      </w:r>
    </w:p>
    <w:p w:rsidR="00A92D8C" w:rsidRPr="00EC1D87" w:rsidRDefault="00A92D8C" w:rsidP="00591773">
      <w:pPr>
        <w:pStyle w:val="afffa"/>
        <w:numPr>
          <w:ilvl w:val="0"/>
          <w:numId w:val="52"/>
        </w:numPr>
        <w:tabs>
          <w:tab w:val="left" w:pos="709"/>
        </w:tabs>
        <w:autoSpaceDE w:val="0"/>
        <w:ind w:left="0" w:firstLine="709"/>
        <w:jc w:val="both"/>
        <w:rPr>
          <w:sz w:val="28"/>
          <w:szCs w:val="28"/>
        </w:rPr>
      </w:pPr>
      <w:r w:rsidRPr="00EC1D87">
        <w:rPr>
          <w:sz w:val="28"/>
          <w:szCs w:val="28"/>
        </w:rPr>
        <w:t xml:space="preserve">оплата пребывания в образовательной организации, реализующей образовательную программу дошкольного образования, и обучения </w:t>
      </w:r>
      <w:r w:rsidRPr="00EC1D87">
        <w:rPr>
          <w:sz w:val="28"/>
          <w:szCs w:val="28"/>
        </w:rPr>
        <w:br/>
        <w:t xml:space="preserve">(в том числе в образовательных организациях высшего образования </w:t>
      </w:r>
      <w:r w:rsidRPr="00EC1D87">
        <w:rPr>
          <w:sz w:val="28"/>
          <w:szCs w:val="28"/>
        </w:rPr>
        <w:br/>
        <w:t>и профессиональных образовательных организациях по очной форме обучения) детей работника;</w:t>
      </w:r>
    </w:p>
    <w:p w:rsidR="00A92D8C" w:rsidRPr="00EC1D87" w:rsidRDefault="00A92D8C" w:rsidP="00591773">
      <w:pPr>
        <w:pStyle w:val="afffa"/>
        <w:numPr>
          <w:ilvl w:val="0"/>
          <w:numId w:val="52"/>
        </w:numPr>
        <w:tabs>
          <w:tab w:val="left" w:pos="709"/>
        </w:tabs>
        <w:autoSpaceDE w:val="0"/>
        <w:ind w:left="0" w:firstLine="851"/>
        <w:jc w:val="both"/>
        <w:rPr>
          <w:sz w:val="28"/>
          <w:szCs w:val="28"/>
        </w:rPr>
      </w:pPr>
      <w:r w:rsidRPr="00EC1D87">
        <w:rPr>
          <w:sz w:val="28"/>
          <w:szCs w:val="28"/>
        </w:rPr>
        <w:lastRenderedPageBreak/>
        <w:t xml:space="preserve">жилищно-бытовое обустройство работника и членов его семьи, в том числе: приобретение домашней мебели, бытовой техники,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w:t>
      </w:r>
      <w:r w:rsidRPr="00EC1D87">
        <w:rPr>
          <w:sz w:val="28"/>
          <w:szCs w:val="28"/>
        </w:rPr>
        <w:br/>
        <w:t>и водоотведения;</w:t>
      </w:r>
    </w:p>
    <w:p w:rsidR="00A92D8C" w:rsidRPr="00EC1D87" w:rsidRDefault="00A92D8C" w:rsidP="00591773">
      <w:pPr>
        <w:pStyle w:val="afffa"/>
        <w:numPr>
          <w:ilvl w:val="0"/>
          <w:numId w:val="52"/>
        </w:numPr>
        <w:tabs>
          <w:tab w:val="left" w:pos="709"/>
        </w:tabs>
        <w:autoSpaceDE w:val="0"/>
        <w:ind w:left="0" w:firstLine="851"/>
        <w:jc w:val="both"/>
        <w:rPr>
          <w:sz w:val="28"/>
          <w:szCs w:val="28"/>
        </w:rPr>
      </w:pPr>
      <w:r w:rsidRPr="00EC1D87">
        <w:rPr>
          <w:sz w:val="28"/>
          <w:szCs w:val="28"/>
        </w:rPr>
        <w:t>оплата услуг общественного питания, оказываемых работодателем;</w:t>
      </w:r>
    </w:p>
    <w:p w:rsidR="00A92D8C" w:rsidRPr="00EC1D87" w:rsidRDefault="00A92D8C" w:rsidP="00591773">
      <w:pPr>
        <w:pStyle w:val="afffa"/>
        <w:numPr>
          <w:ilvl w:val="0"/>
          <w:numId w:val="52"/>
        </w:numPr>
        <w:tabs>
          <w:tab w:val="left" w:pos="709"/>
        </w:tabs>
        <w:autoSpaceDE w:val="0"/>
        <w:ind w:left="0" w:firstLine="851"/>
        <w:jc w:val="both"/>
        <w:rPr>
          <w:sz w:val="28"/>
          <w:szCs w:val="28"/>
        </w:rPr>
      </w:pPr>
      <w:r w:rsidRPr="00EC1D87">
        <w:rPr>
          <w:sz w:val="28"/>
          <w:szCs w:val="28"/>
        </w:rPr>
        <w:t>выплата работникам, не имеющим стажа работы в районах Крайнего Севера и приравненных к ним местностях, стимулирующих выплат в виде компенсационной процентной надбавки к заработной плате с первого дня работы;</w:t>
      </w:r>
    </w:p>
    <w:p w:rsidR="00A92D8C" w:rsidRPr="00EC1D87" w:rsidRDefault="00A92D8C" w:rsidP="00591773">
      <w:pPr>
        <w:pStyle w:val="afffa"/>
        <w:numPr>
          <w:ilvl w:val="0"/>
          <w:numId w:val="52"/>
        </w:numPr>
        <w:tabs>
          <w:tab w:val="left" w:pos="709"/>
        </w:tabs>
        <w:autoSpaceDE w:val="0"/>
        <w:ind w:left="0" w:firstLine="851"/>
        <w:jc w:val="both"/>
        <w:rPr>
          <w:sz w:val="28"/>
          <w:szCs w:val="28"/>
        </w:rPr>
      </w:pPr>
      <w:r w:rsidRPr="00EC1D87">
        <w:rPr>
          <w:sz w:val="28"/>
          <w:szCs w:val="28"/>
        </w:rPr>
        <w:t>приобретение работником транспортного средства, как механического типа, так и не механического.</w:t>
      </w:r>
    </w:p>
    <w:p w:rsidR="00A92D8C" w:rsidRPr="00636966" w:rsidRDefault="00A92D8C" w:rsidP="00DB7F0D">
      <w:pPr>
        <w:numPr>
          <w:ilvl w:val="0"/>
          <w:numId w:val="55"/>
        </w:numPr>
        <w:tabs>
          <w:tab w:val="left" w:pos="1134"/>
        </w:tabs>
        <w:autoSpaceDE w:val="0"/>
        <w:ind w:left="0" w:firstLine="709"/>
        <w:jc w:val="both"/>
      </w:pPr>
      <w:bookmarkStart w:id="10" w:name="Par26"/>
      <w:bookmarkEnd w:id="10"/>
      <w:r w:rsidRPr="00636966">
        <w:t xml:space="preserve">Для получения финансовой поддержки работодатель представляет </w:t>
      </w:r>
      <w:r w:rsidRPr="00636966">
        <w:br/>
        <w:t>в министерство заявку по форме согласно приложению № 1 к настоящему Положению с приложением следующих документов:</w:t>
      </w:r>
    </w:p>
    <w:p w:rsidR="00A92D8C" w:rsidRPr="00591773" w:rsidRDefault="00A92D8C" w:rsidP="00591773">
      <w:pPr>
        <w:pStyle w:val="afffa"/>
        <w:numPr>
          <w:ilvl w:val="0"/>
          <w:numId w:val="51"/>
        </w:numPr>
        <w:tabs>
          <w:tab w:val="left" w:pos="709"/>
        </w:tabs>
        <w:autoSpaceDE w:val="0"/>
        <w:ind w:left="0" w:firstLine="851"/>
        <w:jc w:val="both"/>
        <w:rPr>
          <w:sz w:val="28"/>
          <w:szCs w:val="28"/>
        </w:rPr>
      </w:pPr>
      <w:r w:rsidRPr="00591773">
        <w:rPr>
          <w:sz w:val="28"/>
          <w:szCs w:val="28"/>
        </w:rPr>
        <w:t>реестр работников, привлеченных в Архангельскую область для трудоустройства из субъектов, не включенных в перечень (далее – реестр), по форме согласно приложению № 2 к настоящему Положению;</w:t>
      </w:r>
    </w:p>
    <w:p w:rsidR="00A92D8C" w:rsidRPr="00591773" w:rsidRDefault="00A92D8C" w:rsidP="00591773">
      <w:pPr>
        <w:pStyle w:val="afffa"/>
        <w:numPr>
          <w:ilvl w:val="0"/>
          <w:numId w:val="51"/>
        </w:numPr>
        <w:tabs>
          <w:tab w:val="left" w:pos="709"/>
        </w:tabs>
        <w:autoSpaceDE w:val="0"/>
        <w:ind w:left="0" w:firstLine="851"/>
        <w:jc w:val="both"/>
        <w:rPr>
          <w:sz w:val="28"/>
          <w:szCs w:val="28"/>
        </w:rPr>
      </w:pPr>
      <w:r w:rsidRPr="00591773">
        <w:rPr>
          <w:sz w:val="28"/>
          <w:szCs w:val="28"/>
        </w:rPr>
        <w:t xml:space="preserve">копии документов, подтверждающих привлечение работника </w:t>
      </w:r>
      <w:r w:rsidRPr="00591773">
        <w:rPr>
          <w:sz w:val="28"/>
          <w:szCs w:val="28"/>
        </w:rPr>
        <w:br/>
        <w:t xml:space="preserve">в Архангельскую область для трудоустройства из субъекта Российской Федерации, не включенного в перечень (копии страниц паспорта гражданина Российской Федерации, содержащих информацию о личности, отметки </w:t>
      </w:r>
      <w:r w:rsidRPr="00591773">
        <w:rPr>
          <w:sz w:val="28"/>
          <w:szCs w:val="28"/>
        </w:rPr>
        <w:br/>
        <w:t>о регистрации по месту жительства), иные документы, подтверждающие привлечение работника в Архангельскую область для трудоустройства из субъекта Российской Федерации, не включенного в перечень;</w:t>
      </w:r>
    </w:p>
    <w:p w:rsidR="00A92D8C" w:rsidRPr="00591773" w:rsidRDefault="00591773" w:rsidP="00591773">
      <w:pPr>
        <w:pStyle w:val="afffa"/>
        <w:numPr>
          <w:ilvl w:val="0"/>
          <w:numId w:val="51"/>
        </w:numPr>
        <w:tabs>
          <w:tab w:val="left" w:pos="709"/>
        </w:tabs>
        <w:autoSpaceDE w:val="0"/>
        <w:ind w:left="0" w:firstLine="851"/>
        <w:jc w:val="both"/>
        <w:rPr>
          <w:sz w:val="28"/>
          <w:szCs w:val="28"/>
        </w:rPr>
      </w:pPr>
      <w:r w:rsidRPr="00457AB5">
        <w:rPr>
          <w:sz w:val="28"/>
          <w:szCs w:val="28"/>
        </w:rPr>
        <w:t>копии предусмотренного пунктом 9 статьи 22.2 Закона о занятости трудового договора, заключенного с работником</w:t>
      </w:r>
      <w:r w:rsidR="00A92D8C" w:rsidRPr="00591773">
        <w:rPr>
          <w:sz w:val="28"/>
          <w:szCs w:val="28"/>
        </w:rPr>
        <w:t>;</w:t>
      </w:r>
    </w:p>
    <w:p w:rsidR="00A92D8C" w:rsidRPr="00591773" w:rsidRDefault="00591773" w:rsidP="00591773">
      <w:pPr>
        <w:pStyle w:val="afffa"/>
        <w:numPr>
          <w:ilvl w:val="0"/>
          <w:numId w:val="51"/>
        </w:numPr>
        <w:tabs>
          <w:tab w:val="left" w:pos="709"/>
        </w:tabs>
        <w:autoSpaceDE w:val="0"/>
        <w:ind w:left="0" w:firstLine="851"/>
        <w:jc w:val="both"/>
        <w:rPr>
          <w:sz w:val="28"/>
          <w:szCs w:val="28"/>
        </w:rPr>
      </w:pPr>
      <w:r w:rsidRPr="00B51842">
        <w:rPr>
          <w:spacing w:val="-6"/>
          <w:sz w:val="28"/>
          <w:szCs w:val="28"/>
        </w:rPr>
        <w:t>согласие на обработку персональных данных министерством с учетом</w:t>
      </w:r>
      <w:r w:rsidRPr="00457AB5">
        <w:rPr>
          <w:sz w:val="28"/>
          <w:szCs w:val="28"/>
        </w:rPr>
        <w:t xml:space="preserve"> требований</w:t>
      </w:r>
      <w:r w:rsidRPr="00457AB5">
        <w:t xml:space="preserve"> </w:t>
      </w:r>
      <w:r w:rsidRPr="00457AB5">
        <w:rPr>
          <w:sz w:val="28"/>
          <w:szCs w:val="28"/>
        </w:rPr>
        <w:t xml:space="preserve">Федерального закона от 27 июля 2006 года № 152-ФЗ </w:t>
      </w:r>
      <w:r w:rsidRPr="00457AB5">
        <w:rPr>
          <w:sz w:val="28"/>
          <w:szCs w:val="28"/>
        </w:rPr>
        <w:br/>
      </w:r>
      <w:r>
        <w:rPr>
          <w:sz w:val="28"/>
          <w:szCs w:val="28"/>
        </w:rPr>
        <w:t>«</w:t>
      </w:r>
      <w:r w:rsidRPr="00457AB5">
        <w:rPr>
          <w:sz w:val="28"/>
          <w:szCs w:val="28"/>
        </w:rPr>
        <w:t>О персональных данных</w:t>
      </w:r>
      <w:r>
        <w:rPr>
          <w:sz w:val="28"/>
          <w:szCs w:val="28"/>
        </w:rPr>
        <w:t>»</w:t>
      </w:r>
      <w:r w:rsidR="00A92D8C" w:rsidRPr="00591773">
        <w:rPr>
          <w:sz w:val="28"/>
          <w:szCs w:val="28"/>
        </w:rPr>
        <w:t>;</w:t>
      </w:r>
    </w:p>
    <w:p w:rsidR="00A92D8C" w:rsidRPr="00591773" w:rsidRDefault="00591773" w:rsidP="00591773">
      <w:pPr>
        <w:pStyle w:val="afffa"/>
        <w:tabs>
          <w:tab w:val="left" w:pos="709"/>
        </w:tabs>
        <w:autoSpaceDE w:val="0"/>
        <w:ind w:left="851"/>
        <w:jc w:val="both"/>
        <w:rPr>
          <w:sz w:val="28"/>
          <w:szCs w:val="28"/>
        </w:rPr>
      </w:pPr>
      <w:r w:rsidRPr="00591773">
        <w:rPr>
          <w:i/>
          <w:sz w:val="28"/>
          <w:szCs w:val="28"/>
        </w:rPr>
        <w:t>исключен</w:t>
      </w:r>
      <w:r w:rsidR="00A92D8C" w:rsidRPr="00591773">
        <w:rPr>
          <w:sz w:val="28"/>
          <w:szCs w:val="28"/>
        </w:rPr>
        <w:t>;</w:t>
      </w:r>
    </w:p>
    <w:p w:rsidR="00A92D8C" w:rsidRPr="00591773" w:rsidRDefault="00A92D8C" w:rsidP="00591773">
      <w:pPr>
        <w:pStyle w:val="afffa"/>
        <w:numPr>
          <w:ilvl w:val="0"/>
          <w:numId w:val="51"/>
        </w:numPr>
        <w:tabs>
          <w:tab w:val="left" w:pos="709"/>
        </w:tabs>
        <w:autoSpaceDE w:val="0"/>
        <w:ind w:left="0" w:firstLine="851"/>
        <w:jc w:val="both"/>
        <w:rPr>
          <w:sz w:val="28"/>
          <w:szCs w:val="28"/>
        </w:rPr>
      </w:pPr>
      <w:r w:rsidRPr="00591773">
        <w:rPr>
          <w:sz w:val="28"/>
          <w:szCs w:val="28"/>
        </w:rPr>
        <w:t xml:space="preserve">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w:t>
      </w:r>
      <w:r w:rsidRPr="00591773">
        <w:rPr>
          <w:sz w:val="28"/>
          <w:szCs w:val="28"/>
        </w:rPr>
        <w:br/>
        <w:t>в уставном капитале акционерного общества по состоянию на первое число месяца,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A92D8C" w:rsidRPr="00636966" w:rsidRDefault="00A92D8C" w:rsidP="00DB7F0D">
      <w:pPr>
        <w:numPr>
          <w:ilvl w:val="0"/>
          <w:numId w:val="55"/>
        </w:numPr>
        <w:tabs>
          <w:tab w:val="left" w:pos="1134"/>
        </w:tabs>
        <w:autoSpaceDE w:val="0"/>
        <w:ind w:left="0" w:firstLine="709"/>
        <w:jc w:val="both"/>
      </w:pPr>
      <w:bookmarkStart w:id="11" w:name="Par32"/>
      <w:bookmarkEnd w:id="11"/>
      <w:r w:rsidRPr="00636966">
        <w:lastRenderedPageBreak/>
        <w:t>Документами, подтверждающими расходование средств на цели, указанные в пункте 5 настоящего Положения, являются:</w:t>
      </w:r>
    </w:p>
    <w:p w:rsidR="00A92D8C" w:rsidRPr="00636966" w:rsidRDefault="00A92D8C" w:rsidP="006F370E">
      <w:pPr>
        <w:numPr>
          <w:ilvl w:val="0"/>
          <w:numId w:val="17"/>
        </w:numPr>
        <w:tabs>
          <w:tab w:val="left" w:pos="1134"/>
        </w:tabs>
        <w:autoSpaceDE w:val="0"/>
        <w:ind w:left="0" w:firstLine="709"/>
        <w:jc w:val="both"/>
      </w:pPr>
      <w:r w:rsidRPr="00636966">
        <w:t xml:space="preserve">документы на оплату стоимости проезда работника и членов его семьи к месту трудоустройства работника, провоза имущества работника </w:t>
      </w:r>
      <w:r w:rsidRPr="00636966">
        <w:br/>
        <w:t xml:space="preserve">и членов его семьи к месту трудоустройства работника, в том числе на оплату услуг по оформлению проездных документов, предоставлению </w:t>
      </w:r>
      <w:r w:rsidRPr="00636966">
        <w:br/>
        <w:t>в поездах постельных принадлежностей, провоз имущества к месту трудоустройства железнодорожным, водным, воздушным и автомобильным транспортом (квитанции, кассовые чеки);</w:t>
      </w:r>
    </w:p>
    <w:p w:rsidR="00A92D8C" w:rsidRPr="00636966" w:rsidRDefault="00A92D8C" w:rsidP="006F370E">
      <w:pPr>
        <w:numPr>
          <w:ilvl w:val="0"/>
          <w:numId w:val="17"/>
        </w:numPr>
        <w:tabs>
          <w:tab w:val="left" w:pos="1134"/>
        </w:tabs>
        <w:autoSpaceDE w:val="0"/>
        <w:ind w:left="0" w:firstLine="709"/>
        <w:jc w:val="both"/>
      </w:pPr>
      <w:r w:rsidRPr="00636966">
        <w:t>документы, подтверждающие факт перечисления или выплаты работнику работодателем суточных расходов на работника и членов его семьи за время следования к месту трудоустройства работника (платежная ведомость о выплаченных средствах, платежные документы о перечислении средств на лицевой счет работника, открытый в кредитной организации);</w:t>
      </w:r>
    </w:p>
    <w:p w:rsidR="00A92D8C" w:rsidRPr="00636966" w:rsidRDefault="00A92D8C" w:rsidP="006F370E">
      <w:pPr>
        <w:numPr>
          <w:ilvl w:val="0"/>
          <w:numId w:val="17"/>
        </w:numPr>
        <w:tabs>
          <w:tab w:val="left" w:pos="1134"/>
        </w:tabs>
        <w:autoSpaceDE w:val="0"/>
        <w:ind w:left="0" w:firstLine="709"/>
        <w:jc w:val="both"/>
      </w:pPr>
      <w:r w:rsidRPr="00636966">
        <w:t xml:space="preserve">документы на оплату проживания работника и членов его семьи </w:t>
      </w:r>
      <w:r w:rsidRPr="00636966">
        <w:br/>
        <w:t xml:space="preserve">в период действия трудового договора, включая оплату найма жилого помещения, коммунальных услуг (договор найма жилого помещения, документы, подтверждающие фактическую оплату найма жилого помещения (акт приема-сдачи оказанных услуг, квитанция, кассовый чек, расписка </w:t>
      </w:r>
      <w:r w:rsidRPr="00636966">
        <w:br/>
        <w:t>в получении средств);</w:t>
      </w:r>
    </w:p>
    <w:p w:rsidR="00A92D8C" w:rsidRPr="00636966" w:rsidRDefault="00A92D8C" w:rsidP="006F370E">
      <w:pPr>
        <w:numPr>
          <w:ilvl w:val="0"/>
          <w:numId w:val="17"/>
        </w:numPr>
        <w:tabs>
          <w:tab w:val="left" w:pos="1134"/>
        </w:tabs>
        <w:autoSpaceDE w:val="0"/>
        <w:ind w:left="0" w:firstLine="709"/>
        <w:jc w:val="both"/>
      </w:pPr>
      <w:r w:rsidRPr="00636966">
        <w:t>документы на приобретение готового жилого помещения:</w:t>
      </w:r>
    </w:p>
    <w:p w:rsidR="00A92D8C" w:rsidRPr="00636966" w:rsidRDefault="00A92D8C">
      <w:pPr>
        <w:autoSpaceDE w:val="0"/>
        <w:ind w:firstLine="709"/>
        <w:jc w:val="both"/>
      </w:pPr>
      <w:r w:rsidRPr="00636966">
        <w:t>договор купли-продажи жилого помещения;</w:t>
      </w:r>
    </w:p>
    <w:p w:rsidR="00A92D8C" w:rsidRPr="00636966" w:rsidRDefault="00A92D8C">
      <w:pPr>
        <w:autoSpaceDE w:val="0"/>
        <w:ind w:firstLine="709"/>
        <w:jc w:val="both"/>
      </w:pPr>
      <w:r w:rsidRPr="00636966">
        <w:t>свидетельство или выписка из Единого государственного реестра недвижимости о государственной регистрации права собственности на жилое помещение, полученное в результате реализации условий этого договора;</w:t>
      </w:r>
    </w:p>
    <w:p w:rsidR="00A92D8C" w:rsidRPr="00636966" w:rsidRDefault="00A92D8C">
      <w:pPr>
        <w:autoSpaceDE w:val="0"/>
        <w:ind w:firstLine="709"/>
        <w:jc w:val="both"/>
      </w:pPr>
      <w:r w:rsidRPr="00636966">
        <w:t>платежные документы (квитанции к приходным ордерам, банковские выписки о перечислении денежных средств со счета покупателя на счет продавца, иные документы);</w:t>
      </w:r>
    </w:p>
    <w:p w:rsidR="00A92D8C" w:rsidRPr="00636966" w:rsidRDefault="00A92D8C" w:rsidP="006F370E">
      <w:pPr>
        <w:numPr>
          <w:ilvl w:val="0"/>
          <w:numId w:val="17"/>
        </w:numPr>
        <w:tabs>
          <w:tab w:val="left" w:pos="1134"/>
        </w:tabs>
        <w:autoSpaceDE w:val="0"/>
        <w:ind w:left="0" w:firstLine="709"/>
        <w:jc w:val="both"/>
      </w:pPr>
      <w:r w:rsidRPr="00636966">
        <w:t xml:space="preserve">документы на оплату пребывания в образовательной организации, реализующей образовательную программу дошкольного образования, </w:t>
      </w:r>
      <w:r w:rsidRPr="00636966">
        <w:br/>
        <w:t xml:space="preserve">и обучения детей работника (договор, квитанции, банковские выписки </w:t>
      </w:r>
      <w:r w:rsidRPr="00636966">
        <w:br/>
        <w:t>о перечислении денежных средств со счета работника на счет образовательной организации, иные документы);</w:t>
      </w:r>
    </w:p>
    <w:p w:rsidR="00A92D8C" w:rsidRPr="00636966" w:rsidRDefault="00A92D8C" w:rsidP="006F370E">
      <w:pPr>
        <w:numPr>
          <w:ilvl w:val="0"/>
          <w:numId w:val="17"/>
        </w:numPr>
        <w:tabs>
          <w:tab w:val="left" w:pos="1134"/>
        </w:tabs>
        <w:autoSpaceDE w:val="0"/>
        <w:ind w:left="0" w:firstLine="709"/>
        <w:jc w:val="both"/>
      </w:pPr>
      <w:r w:rsidRPr="00636966">
        <w:t>документы, подтверждающие затраты на жилищно-бытовое обустройство (договоры, акты выполненных работ, накладные, счета-фактуры, товарные чеки и иные документы);</w:t>
      </w:r>
    </w:p>
    <w:p w:rsidR="00A92D8C" w:rsidRPr="00636966" w:rsidRDefault="00A92D8C" w:rsidP="006F370E">
      <w:pPr>
        <w:numPr>
          <w:ilvl w:val="0"/>
          <w:numId w:val="17"/>
        </w:numPr>
        <w:tabs>
          <w:tab w:val="left" w:pos="1134"/>
        </w:tabs>
        <w:autoSpaceDE w:val="0"/>
        <w:ind w:left="0" w:firstLine="709"/>
        <w:jc w:val="both"/>
      </w:pPr>
      <w:r w:rsidRPr="00636966">
        <w:t>документы, подтверждающие затраты на оплату услуг общественного питания, оказываемых работодателем;</w:t>
      </w:r>
    </w:p>
    <w:p w:rsidR="00A92D8C" w:rsidRPr="00636966" w:rsidRDefault="00A92D8C" w:rsidP="006F370E">
      <w:pPr>
        <w:numPr>
          <w:ilvl w:val="0"/>
          <w:numId w:val="17"/>
        </w:numPr>
        <w:tabs>
          <w:tab w:val="left" w:pos="1134"/>
        </w:tabs>
        <w:autoSpaceDE w:val="0"/>
        <w:ind w:left="0" w:firstLine="709"/>
        <w:jc w:val="both"/>
      </w:pPr>
      <w:r w:rsidRPr="00636966">
        <w:t xml:space="preserve">документы, подтверждающие выплату работникам, не имеющим стажа работы в районах Крайнего Севера и приравненных к ним местностях, стимулирующих выплат в виде компенсационной процентной надбавки </w:t>
      </w:r>
      <w:r w:rsidRPr="00636966">
        <w:br/>
        <w:t>к заработной плате с первого дня работы;</w:t>
      </w:r>
    </w:p>
    <w:p w:rsidR="00A92D8C" w:rsidRPr="00636966" w:rsidRDefault="00A92D8C" w:rsidP="006F370E">
      <w:pPr>
        <w:numPr>
          <w:ilvl w:val="0"/>
          <w:numId w:val="17"/>
        </w:numPr>
        <w:tabs>
          <w:tab w:val="left" w:pos="1134"/>
        </w:tabs>
        <w:autoSpaceDE w:val="0"/>
        <w:ind w:left="0" w:firstLine="709"/>
        <w:jc w:val="both"/>
      </w:pPr>
      <w:r w:rsidRPr="00636966">
        <w:t xml:space="preserve">документы, подтверждающие факт перечисления или выплаты работодателем финансовых средств работнику в счет возмещения расходов, произведенных на цели, указанные в пункте 5 настоящего Положения </w:t>
      </w:r>
      <w:r w:rsidRPr="00636966">
        <w:lastRenderedPageBreak/>
        <w:t xml:space="preserve">(платежная ведомость о выплаченных средствах, платежные документы </w:t>
      </w:r>
      <w:r w:rsidRPr="00636966">
        <w:br/>
        <w:t>о перечислении средств на лицевой счет работника, открытый в кредитной организации, иные документы);</w:t>
      </w:r>
    </w:p>
    <w:p w:rsidR="00A92D8C" w:rsidRPr="00636966" w:rsidRDefault="00A92D8C" w:rsidP="006F370E">
      <w:pPr>
        <w:numPr>
          <w:ilvl w:val="0"/>
          <w:numId w:val="17"/>
        </w:numPr>
        <w:tabs>
          <w:tab w:val="left" w:pos="1276"/>
        </w:tabs>
        <w:ind w:left="0" w:firstLine="709"/>
        <w:jc w:val="both"/>
      </w:pPr>
      <w:r w:rsidRPr="00636966">
        <w:t>документы на приобретение транспортного средства, как механического типа, так и не механического:</w:t>
      </w:r>
    </w:p>
    <w:p w:rsidR="00A92D8C" w:rsidRPr="00636966" w:rsidRDefault="00A92D8C">
      <w:pPr>
        <w:ind w:firstLine="709"/>
        <w:jc w:val="both"/>
      </w:pPr>
      <w:r w:rsidRPr="00636966">
        <w:t>договор купли-продажи транспортного средства;</w:t>
      </w:r>
    </w:p>
    <w:p w:rsidR="00A92D8C" w:rsidRPr="00636966" w:rsidRDefault="00A92D8C">
      <w:pPr>
        <w:ind w:firstLine="709"/>
        <w:jc w:val="both"/>
      </w:pPr>
      <w:r w:rsidRPr="00636966">
        <w:t>платежные документы (квитанции к приходным ордерам, банковские выписки о перечислении денежных средств со счета покупателя на счет продавца, иные документы);</w:t>
      </w:r>
    </w:p>
    <w:p w:rsidR="00A92D8C" w:rsidRPr="00636966" w:rsidRDefault="00A92D8C">
      <w:pPr>
        <w:ind w:firstLine="709"/>
        <w:jc w:val="both"/>
      </w:pPr>
      <w:r w:rsidRPr="00636966">
        <w:t>документ, подтверждающий право управления транспортным средством соответствующего вида.</w:t>
      </w:r>
    </w:p>
    <w:p w:rsidR="00A92D8C" w:rsidRPr="00636966" w:rsidRDefault="00A92D8C">
      <w:pPr>
        <w:ind w:firstLine="709"/>
        <w:jc w:val="both"/>
      </w:pPr>
      <w:r w:rsidRPr="00636966">
        <w:t>При первичном представлении документов работодателем предъявляются копии документов, подтверждающих статус членов семьи работника.</w:t>
      </w:r>
    </w:p>
    <w:p w:rsidR="00A92D8C" w:rsidRPr="00636966" w:rsidRDefault="00A92D8C" w:rsidP="00DB7F0D">
      <w:pPr>
        <w:numPr>
          <w:ilvl w:val="0"/>
          <w:numId w:val="55"/>
        </w:numPr>
        <w:tabs>
          <w:tab w:val="left" w:pos="1134"/>
        </w:tabs>
        <w:autoSpaceDE w:val="0"/>
        <w:ind w:left="0" w:firstLine="709"/>
        <w:jc w:val="both"/>
      </w:pPr>
      <w:bookmarkStart w:id="12" w:name="Par50"/>
      <w:bookmarkEnd w:id="12"/>
      <w:r w:rsidRPr="00636966">
        <w:t>Копии документов, указанных в пункте 6 настоящего Положения, должны быть заверены работодателем в установленном порядке или представлены с предъявлением подлинника.</w:t>
      </w:r>
    </w:p>
    <w:p w:rsidR="00A92D8C" w:rsidRPr="00636966" w:rsidRDefault="00A92D8C">
      <w:pPr>
        <w:autoSpaceDE w:val="0"/>
        <w:ind w:firstLine="709"/>
        <w:jc w:val="both"/>
      </w:pPr>
      <w:r w:rsidRPr="00636966">
        <w:t>Ответственность за полноту и достоверность сведений, представляемых в министерство работодателем, несет работодатель.</w:t>
      </w:r>
    </w:p>
    <w:p w:rsidR="00A92D8C" w:rsidRPr="00636966" w:rsidRDefault="00A92D8C" w:rsidP="00DB7F0D">
      <w:pPr>
        <w:numPr>
          <w:ilvl w:val="0"/>
          <w:numId w:val="55"/>
        </w:numPr>
        <w:tabs>
          <w:tab w:val="left" w:pos="1134"/>
        </w:tabs>
        <w:autoSpaceDE w:val="0"/>
        <w:ind w:left="0" w:firstLine="709"/>
        <w:jc w:val="both"/>
      </w:pPr>
      <w:r w:rsidRPr="00636966">
        <w:t xml:space="preserve">Министерство в течение 10 рабочих дней со дня поступления всех документов, указанных в пункте </w:t>
      </w:r>
      <w:r w:rsidR="00591773" w:rsidRPr="00591773">
        <w:rPr>
          <w:highlight w:val="yellow"/>
        </w:rPr>
        <w:t>6</w:t>
      </w:r>
      <w:r w:rsidRPr="00636966">
        <w:t xml:space="preserve"> настоящего Положения, осуществляет проверку представленных документов и сведений и принимает одно из следующих решений:</w:t>
      </w:r>
    </w:p>
    <w:p w:rsidR="00A92D8C" w:rsidRPr="00636966" w:rsidRDefault="00A92D8C" w:rsidP="006F370E">
      <w:pPr>
        <w:numPr>
          <w:ilvl w:val="0"/>
          <w:numId w:val="10"/>
        </w:numPr>
        <w:tabs>
          <w:tab w:val="left" w:pos="1134"/>
        </w:tabs>
        <w:autoSpaceDE w:val="0"/>
        <w:ind w:left="0" w:firstLine="709"/>
        <w:jc w:val="both"/>
      </w:pPr>
      <w:r w:rsidRPr="00636966">
        <w:t>о предоставлении работодателю финансовой поддержки в размере, определяемом в соответствии с разделом III настоящего Положения;</w:t>
      </w:r>
    </w:p>
    <w:p w:rsidR="00A92D8C" w:rsidRPr="00636966" w:rsidRDefault="00A92D8C" w:rsidP="006F370E">
      <w:pPr>
        <w:numPr>
          <w:ilvl w:val="0"/>
          <w:numId w:val="10"/>
        </w:numPr>
        <w:tabs>
          <w:tab w:val="left" w:pos="1134"/>
        </w:tabs>
        <w:autoSpaceDE w:val="0"/>
        <w:ind w:left="0" w:firstLine="709"/>
        <w:jc w:val="both"/>
      </w:pPr>
      <w:bookmarkStart w:id="13" w:name="Par63"/>
      <w:bookmarkEnd w:id="13"/>
      <w:r w:rsidRPr="00636966">
        <w:t>об отказе в предоставлении работодателю финансовой поддержки.</w:t>
      </w:r>
    </w:p>
    <w:p w:rsidR="00A92D8C" w:rsidRPr="00636966" w:rsidRDefault="00A92D8C">
      <w:pPr>
        <w:autoSpaceDE w:val="0"/>
        <w:ind w:firstLine="709"/>
        <w:jc w:val="both"/>
      </w:pPr>
      <w:r w:rsidRPr="00636966">
        <w:t xml:space="preserve">Решение, указанное в подпункте 1 настоящего пункта, оформляется </w:t>
      </w:r>
      <w:r w:rsidRPr="00636966">
        <w:br/>
        <w:t>в форме распоряжения министерства.</w:t>
      </w:r>
    </w:p>
    <w:p w:rsidR="00A92D8C" w:rsidRPr="00636966" w:rsidRDefault="00591773" w:rsidP="00DB7F0D">
      <w:pPr>
        <w:numPr>
          <w:ilvl w:val="0"/>
          <w:numId w:val="55"/>
        </w:numPr>
        <w:tabs>
          <w:tab w:val="left" w:pos="1276"/>
        </w:tabs>
        <w:autoSpaceDE w:val="0"/>
        <w:ind w:left="0" w:firstLine="709"/>
        <w:jc w:val="both"/>
      </w:pPr>
      <w:r w:rsidRPr="00591773">
        <w:rPr>
          <w:highlight w:val="yellow"/>
        </w:rPr>
        <w:t>Не позднее 10-го рабочего дня, следующего за днем подписания распоряжения о предоставлении работодателю финансовой поддержки</w:t>
      </w:r>
      <w:r>
        <w:t>,</w:t>
      </w:r>
      <w:r w:rsidR="00A92D8C" w:rsidRPr="00636966">
        <w:br/>
        <w:t xml:space="preserve">министерство осуществляет перечисление суммы финансовой поддержки на </w:t>
      </w:r>
      <w:r w:rsidR="00A92D8C" w:rsidRPr="00636966">
        <w:rPr>
          <w:rFonts w:eastAsia="Calibri"/>
        </w:rPr>
        <w:t>расчетные или корреспондентские счета, открытые работодателям в учреждениях Центрального банка Российской Федерации или кредитных организациях</w:t>
      </w:r>
      <w:r w:rsidR="00A92D8C" w:rsidRPr="00636966">
        <w:t>.</w:t>
      </w:r>
    </w:p>
    <w:p w:rsidR="00A92D8C" w:rsidRPr="00636966" w:rsidRDefault="00A92D8C" w:rsidP="00DB7F0D">
      <w:pPr>
        <w:numPr>
          <w:ilvl w:val="0"/>
          <w:numId w:val="55"/>
        </w:numPr>
        <w:tabs>
          <w:tab w:val="left" w:pos="1276"/>
        </w:tabs>
        <w:autoSpaceDE w:val="0"/>
        <w:ind w:left="0" w:firstLine="709"/>
        <w:jc w:val="both"/>
      </w:pPr>
      <w:r w:rsidRPr="00636966">
        <w:t>Министерство принимает решение, указанное в подпункте 2 пункта 9 настоящего Положения, в случаях:</w:t>
      </w:r>
    </w:p>
    <w:p w:rsidR="00A92D8C" w:rsidRPr="00636966" w:rsidRDefault="00A92D8C" w:rsidP="006F370E">
      <w:pPr>
        <w:numPr>
          <w:ilvl w:val="0"/>
          <w:numId w:val="15"/>
        </w:numPr>
        <w:tabs>
          <w:tab w:val="left" w:pos="1134"/>
        </w:tabs>
        <w:autoSpaceDE w:val="0"/>
        <w:ind w:left="0" w:firstLine="709"/>
        <w:jc w:val="both"/>
      </w:pPr>
      <w:r w:rsidRPr="00636966">
        <w:t xml:space="preserve">представления работодателем документов, оформление и порядок представления которых не соответствуют требованиям, предусмотренным пунктами 6 и </w:t>
      </w:r>
      <w:hyperlink w:anchor="Par50" w:history="1">
        <w:r w:rsidRPr="00636966">
          <w:rPr>
            <w:rStyle w:val="af6"/>
          </w:rPr>
          <w:t>8</w:t>
        </w:r>
      </w:hyperlink>
      <w:r w:rsidRPr="00636966">
        <w:t xml:space="preserve"> настоящего Положения;</w:t>
      </w:r>
    </w:p>
    <w:p w:rsidR="00A92D8C" w:rsidRPr="00636966" w:rsidRDefault="00A92D8C" w:rsidP="006F370E">
      <w:pPr>
        <w:numPr>
          <w:ilvl w:val="0"/>
          <w:numId w:val="15"/>
        </w:numPr>
        <w:tabs>
          <w:tab w:val="left" w:pos="1134"/>
        </w:tabs>
        <w:autoSpaceDE w:val="0"/>
        <w:ind w:left="0" w:firstLine="709"/>
        <w:jc w:val="both"/>
      </w:pPr>
      <w:r w:rsidRPr="00636966">
        <w:t>представления работодателем документов, указанных в пункте 6 настоящего Положения, не в полном объеме;</w:t>
      </w:r>
    </w:p>
    <w:p w:rsidR="00A92D8C" w:rsidRPr="00636966" w:rsidRDefault="00A92D8C" w:rsidP="006F370E">
      <w:pPr>
        <w:numPr>
          <w:ilvl w:val="0"/>
          <w:numId w:val="15"/>
        </w:numPr>
        <w:tabs>
          <w:tab w:val="left" w:pos="1134"/>
        </w:tabs>
        <w:autoSpaceDE w:val="0"/>
        <w:ind w:left="0" w:firstLine="709"/>
        <w:jc w:val="both"/>
      </w:pPr>
      <w:r w:rsidRPr="00636966">
        <w:t>представления работодателем недостоверных сведений;</w:t>
      </w:r>
    </w:p>
    <w:p w:rsidR="00A92D8C" w:rsidRPr="00636966" w:rsidRDefault="00A92D8C" w:rsidP="006F370E">
      <w:pPr>
        <w:numPr>
          <w:ilvl w:val="0"/>
          <w:numId w:val="15"/>
        </w:numPr>
        <w:tabs>
          <w:tab w:val="left" w:pos="1134"/>
        </w:tabs>
        <w:autoSpaceDE w:val="0"/>
        <w:ind w:left="0" w:firstLine="709"/>
        <w:jc w:val="both"/>
      </w:pPr>
      <w:r w:rsidRPr="00636966">
        <w:t>несоответствия работодателя требованиям, предусмотренным пунктом 4 настоящего Положения;</w:t>
      </w:r>
    </w:p>
    <w:p w:rsidR="00A92D8C" w:rsidRPr="00636966" w:rsidRDefault="00A92D8C" w:rsidP="006F370E">
      <w:pPr>
        <w:numPr>
          <w:ilvl w:val="0"/>
          <w:numId w:val="15"/>
        </w:numPr>
        <w:tabs>
          <w:tab w:val="left" w:pos="1134"/>
        </w:tabs>
        <w:autoSpaceDE w:val="0"/>
        <w:ind w:left="0" w:firstLine="709"/>
        <w:jc w:val="both"/>
      </w:pPr>
      <w:r w:rsidRPr="00636966">
        <w:lastRenderedPageBreak/>
        <w:t>наличия задолженности по страховым взносам на день обращения за предоставлением финансовой поддержки;</w:t>
      </w:r>
    </w:p>
    <w:p w:rsidR="00A92D8C" w:rsidRPr="00636966" w:rsidRDefault="00A92D8C" w:rsidP="006F370E">
      <w:pPr>
        <w:numPr>
          <w:ilvl w:val="0"/>
          <w:numId w:val="15"/>
        </w:numPr>
        <w:tabs>
          <w:tab w:val="left" w:pos="1134"/>
        </w:tabs>
        <w:autoSpaceDE w:val="0"/>
        <w:ind w:left="0" w:firstLine="709"/>
        <w:jc w:val="both"/>
      </w:pPr>
      <w:r w:rsidRPr="00636966">
        <w:t>начала процедуры возврата сертификата на привлечение трудовых ресурсов в соответствии с разделом V настоящего Положения.</w:t>
      </w:r>
    </w:p>
    <w:p w:rsidR="00A92D8C" w:rsidRPr="00636966" w:rsidRDefault="00A92D8C" w:rsidP="00DB7F0D">
      <w:pPr>
        <w:numPr>
          <w:ilvl w:val="0"/>
          <w:numId w:val="55"/>
        </w:numPr>
        <w:tabs>
          <w:tab w:val="left" w:pos="1276"/>
        </w:tabs>
        <w:autoSpaceDE w:val="0"/>
        <w:ind w:left="0" w:firstLine="709"/>
        <w:jc w:val="both"/>
      </w:pPr>
      <w:r w:rsidRPr="00636966">
        <w:t>В случае отказа в предоставлении финансовой поддержки министерство в 10-дневный срок со дня принятия такого решения направляет работодателю письменное уведомление об отказе в предоставлении финансовой поддержки с указанием причины отказа и порядка обжалования.</w:t>
      </w:r>
    </w:p>
    <w:p w:rsidR="00A92D8C" w:rsidRPr="00636966" w:rsidRDefault="00A92D8C" w:rsidP="00DB7F0D">
      <w:pPr>
        <w:numPr>
          <w:ilvl w:val="0"/>
          <w:numId w:val="55"/>
        </w:numPr>
        <w:tabs>
          <w:tab w:val="left" w:pos="1276"/>
        </w:tabs>
        <w:autoSpaceDE w:val="0"/>
        <w:ind w:left="0" w:firstLine="709"/>
        <w:jc w:val="both"/>
      </w:pPr>
      <w:r w:rsidRPr="00636966">
        <w:t xml:space="preserve">Работодатель вправе обжаловать отказ министерства </w:t>
      </w:r>
      <w:r w:rsidRPr="00636966">
        <w:br/>
        <w:t>в предоставлении финансовой поддержки в установленном законодательством Российской Федерации порядке или повторно представить документы на получение финансовой поддержки после устранения причин отказа.</w:t>
      </w:r>
    </w:p>
    <w:p w:rsidR="00A92D8C" w:rsidRPr="00636966" w:rsidRDefault="00A92D8C" w:rsidP="00DB7F0D">
      <w:pPr>
        <w:numPr>
          <w:ilvl w:val="0"/>
          <w:numId w:val="55"/>
        </w:numPr>
        <w:tabs>
          <w:tab w:val="left" w:pos="1276"/>
        </w:tabs>
        <w:autoSpaceDE w:val="0"/>
        <w:ind w:left="0" w:firstLine="709"/>
        <w:jc w:val="both"/>
      </w:pPr>
      <w:r w:rsidRPr="00636966">
        <w:t>Работодатель вправе обращаться за получением финансовой поддержки, предусмотренной сертификатом, единовременно либо неоднократно в пределах максимального размера финансовой поддержки, предоставляемой работодателю на одного работника, и срока действия Программы, но не позднее 15 декабря текущего года.</w:t>
      </w:r>
    </w:p>
    <w:p w:rsidR="00A92D8C" w:rsidRPr="00636966" w:rsidRDefault="00A92D8C">
      <w:pPr>
        <w:autoSpaceDE w:val="0"/>
        <w:jc w:val="both"/>
      </w:pPr>
    </w:p>
    <w:p w:rsidR="00A92D8C" w:rsidRPr="00636966" w:rsidRDefault="00A92D8C">
      <w:pPr>
        <w:autoSpaceDE w:val="0"/>
        <w:jc w:val="center"/>
      </w:pPr>
      <w:r w:rsidRPr="00636966">
        <w:rPr>
          <w:b/>
          <w:bCs/>
        </w:rPr>
        <w:t>III. Размер финансовой поддержки</w:t>
      </w:r>
    </w:p>
    <w:p w:rsidR="00A92D8C" w:rsidRPr="00636966" w:rsidRDefault="00A92D8C">
      <w:pPr>
        <w:autoSpaceDE w:val="0"/>
        <w:jc w:val="both"/>
        <w:rPr>
          <w:b/>
          <w:bCs/>
        </w:rPr>
      </w:pPr>
    </w:p>
    <w:p w:rsidR="00A92D8C" w:rsidRPr="00636966" w:rsidRDefault="00A92D8C" w:rsidP="00DB7F0D">
      <w:pPr>
        <w:numPr>
          <w:ilvl w:val="0"/>
          <w:numId w:val="55"/>
        </w:numPr>
        <w:tabs>
          <w:tab w:val="left" w:pos="1276"/>
        </w:tabs>
        <w:autoSpaceDE w:val="0"/>
        <w:ind w:left="0" w:firstLine="709"/>
        <w:jc w:val="both"/>
      </w:pPr>
      <w:bookmarkStart w:id="14" w:name="Par85"/>
      <w:bookmarkEnd w:id="14"/>
      <w:r w:rsidRPr="00636966">
        <w:t xml:space="preserve">Максимальный размер финансовой поддержки, предоставляемой работодателю на одного работника, составляет 225 тыс. рублей. </w:t>
      </w:r>
    </w:p>
    <w:p w:rsidR="00A90C50" w:rsidRPr="00A90C50" w:rsidRDefault="00A90C50" w:rsidP="00DB7F0D">
      <w:pPr>
        <w:pStyle w:val="72"/>
        <w:numPr>
          <w:ilvl w:val="0"/>
          <w:numId w:val="55"/>
        </w:numPr>
        <w:ind w:left="0" w:firstLine="709"/>
        <w:jc w:val="both"/>
        <w:rPr>
          <w:sz w:val="28"/>
          <w:szCs w:val="28"/>
          <w:highlight w:val="yellow"/>
        </w:rPr>
      </w:pPr>
      <w:r w:rsidRPr="00A90C50">
        <w:rPr>
          <w:sz w:val="28"/>
          <w:szCs w:val="28"/>
          <w:highlight w:val="yellow"/>
        </w:rPr>
        <w:t xml:space="preserve">Размер финансовой поддержки определяется министерством </w:t>
      </w:r>
      <w:r w:rsidRPr="00A90C50">
        <w:rPr>
          <w:sz w:val="28"/>
          <w:szCs w:val="28"/>
          <w:highlight w:val="yellow"/>
        </w:rPr>
        <w:br/>
        <w:t xml:space="preserve">по следующей формуле: </w:t>
      </w:r>
    </w:p>
    <w:p w:rsidR="00A90C50" w:rsidRPr="00A90C50" w:rsidRDefault="00A90C50" w:rsidP="00A90C50">
      <w:pPr>
        <w:pStyle w:val="72"/>
        <w:ind w:left="709"/>
        <w:jc w:val="center"/>
        <w:rPr>
          <w:sz w:val="28"/>
          <w:szCs w:val="28"/>
          <w:highlight w:val="yellow"/>
        </w:rPr>
      </w:pPr>
      <w:r w:rsidRPr="00A90C50">
        <w:rPr>
          <w:sz w:val="28"/>
          <w:szCs w:val="28"/>
          <w:highlight w:val="yellow"/>
        </w:rPr>
        <w:t>S = N x C,</w:t>
      </w:r>
    </w:p>
    <w:p w:rsidR="00A90C50" w:rsidRPr="00A90C50" w:rsidRDefault="00A90C50" w:rsidP="00A90C50">
      <w:pPr>
        <w:pStyle w:val="72"/>
        <w:ind w:left="0" w:firstLine="709"/>
        <w:rPr>
          <w:sz w:val="24"/>
          <w:szCs w:val="24"/>
          <w:highlight w:val="yellow"/>
        </w:rPr>
      </w:pPr>
      <w:r w:rsidRPr="00A90C50">
        <w:rPr>
          <w:sz w:val="28"/>
          <w:szCs w:val="28"/>
          <w:highlight w:val="yellow"/>
        </w:rPr>
        <w:t>где:</w:t>
      </w:r>
    </w:p>
    <w:p w:rsidR="00A90C50" w:rsidRPr="00A90C50" w:rsidRDefault="00A90C50" w:rsidP="00A90C50">
      <w:pPr>
        <w:pStyle w:val="72"/>
        <w:ind w:left="0" w:firstLine="709"/>
        <w:jc w:val="both"/>
        <w:rPr>
          <w:sz w:val="28"/>
          <w:szCs w:val="28"/>
          <w:highlight w:val="yellow"/>
        </w:rPr>
      </w:pPr>
      <w:r w:rsidRPr="00A90C50">
        <w:rPr>
          <w:sz w:val="28"/>
          <w:szCs w:val="28"/>
          <w:highlight w:val="yellow"/>
        </w:rPr>
        <w:t xml:space="preserve">S – размер финансовой поддержки, предоставляемой работодателю </w:t>
      </w:r>
      <w:r w:rsidRPr="00A90C50">
        <w:rPr>
          <w:sz w:val="28"/>
          <w:szCs w:val="28"/>
          <w:highlight w:val="yellow"/>
        </w:rPr>
        <w:br/>
        <w:t xml:space="preserve">на финансовое обеспечение затрат на привлечение работников и оказания им мер поддержки, предусмотренных пунктом 5 настоящего Положения; </w:t>
      </w:r>
    </w:p>
    <w:p w:rsidR="00A90C50" w:rsidRPr="00A90C50" w:rsidRDefault="00A90C50" w:rsidP="00A90C50">
      <w:pPr>
        <w:pStyle w:val="72"/>
        <w:ind w:left="0" w:firstLine="709"/>
        <w:jc w:val="both"/>
        <w:rPr>
          <w:sz w:val="28"/>
          <w:szCs w:val="28"/>
          <w:highlight w:val="yellow"/>
        </w:rPr>
      </w:pPr>
      <w:r w:rsidRPr="00A90C50">
        <w:rPr>
          <w:spacing w:val="-6"/>
          <w:sz w:val="28"/>
          <w:szCs w:val="28"/>
          <w:highlight w:val="yellow"/>
        </w:rPr>
        <w:t xml:space="preserve"> – численность работников, с которыми заключены трудовые договоры</w:t>
      </w:r>
      <w:r w:rsidRPr="00A90C50">
        <w:rPr>
          <w:sz w:val="28"/>
          <w:szCs w:val="28"/>
          <w:highlight w:val="yellow"/>
        </w:rPr>
        <w:t xml:space="preserve"> </w:t>
      </w:r>
      <w:r w:rsidRPr="00A90C50">
        <w:rPr>
          <w:spacing w:val="-6"/>
          <w:sz w:val="28"/>
          <w:szCs w:val="28"/>
          <w:highlight w:val="yellow"/>
        </w:rPr>
        <w:t>на неопределенный срок или срочные трудовые договоры продолжительностью</w:t>
      </w:r>
      <w:r w:rsidRPr="00A90C50">
        <w:rPr>
          <w:sz w:val="28"/>
          <w:szCs w:val="28"/>
          <w:highlight w:val="yellow"/>
        </w:rPr>
        <w:t xml:space="preserve"> не менее двух лет; </w:t>
      </w:r>
    </w:p>
    <w:p w:rsidR="00A92D8C" w:rsidRDefault="00A90C50" w:rsidP="00A90C50">
      <w:pPr>
        <w:pStyle w:val="afffa"/>
        <w:autoSpaceDE w:val="0"/>
        <w:ind w:left="0" w:firstLine="709"/>
        <w:jc w:val="both"/>
      </w:pPr>
      <w:r w:rsidRPr="00A90C50">
        <w:rPr>
          <w:rFonts w:eastAsia="Calibri"/>
          <w:spacing w:val="-6"/>
          <w:sz w:val="28"/>
          <w:szCs w:val="28"/>
          <w:highlight w:val="yellow"/>
        </w:rPr>
        <w:t xml:space="preserve">C – размер финансовой поддержки, предоставляемой работодателю </w:t>
      </w:r>
      <w:r w:rsidRPr="00A90C50">
        <w:rPr>
          <w:rFonts w:eastAsia="Calibri"/>
          <w:spacing w:val="-6"/>
          <w:sz w:val="28"/>
          <w:szCs w:val="28"/>
          <w:highlight w:val="yellow"/>
        </w:rPr>
        <w:br/>
        <w:t>на одного привлекаемого работника, указанный в пункте 15 настоящего Положения</w:t>
      </w:r>
      <w:r w:rsidRPr="00A90C50">
        <w:rPr>
          <w:highlight w:val="yellow"/>
        </w:rPr>
        <w:t>.</w:t>
      </w:r>
    </w:p>
    <w:p w:rsidR="00A90C50" w:rsidRPr="00A90C50" w:rsidRDefault="00A90C50" w:rsidP="00A90C50">
      <w:pPr>
        <w:pStyle w:val="72"/>
        <w:ind w:left="0" w:firstLine="709"/>
        <w:jc w:val="both"/>
        <w:rPr>
          <w:sz w:val="28"/>
          <w:szCs w:val="28"/>
          <w:highlight w:val="yellow"/>
        </w:rPr>
      </w:pPr>
      <w:r w:rsidRPr="00A90C50">
        <w:rPr>
          <w:sz w:val="28"/>
          <w:szCs w:val="28"/>
          <w:highlight w:val="yellow"/>
        </w:rPr>
        <w:t>16</w:t>
      </w:r>
      <w:r w:rsidRPr="00A90C50">
        <w:rPr>
          <w:sz w:val="28"/>
          <w:szCs w:val="28"/>
          <w:highlight w:val="yellow"/>
          <w:vertAlign w:val="superscript"/>
        </w:rPr>
        <w:t>1</w:t>
      </w:r>
      <w:r w:rsidRPr="00A90C50">
        <w:rPr>
          <w:sz w:val="28"/>
          <w:szCs w:val="28"/>
          <w:highlight w:val="yellow"/>
        </w:rPr>
        <w:t>. </w:t>
      </w:r>
      <w:r w:rsidRPr="00A90C50">
        <w:rPr>
          <w:color w:val="000000"/>
          <w:sz w:val="28"/>
          <w:szCs w:val="28"/>
          <w:highlight w:val="yellow"/>
        </w:rPr>
        <w:t>Работодатель ежегодно, не позднее</w:t>
      </w:r>
      <w:r w:rsidRPr="00A90C50">
        <w:rPr>
          <w:sz w:val="28"/>
          <w:szCs w:val="28"/>
          <w:highlight w:val="yellow"/>
        </w:rPr>
        <w:t xml:space="preserve"> 10-го рабочего дня года, следующего за отчетным, представляет в государственной интегрированной </w:t>
      </w:r>
      <w:r w:rsidRPr="00A90C50">
        <w:rPr>
          <w:spacing w:val="-8"/>
          <w:sz w:val="28"/>
          <w:szCs w:val="28"/>
          <w:highlight w:val="yellow"/>
        </w:rPr>
        <w:t xml:space="preserve">информационной системе управления общественными финансами «Электронный </w:t>
      </w:r>
      <w:r w:rsidRPr="00A90C50">
        <w:rPr>
          <w:sz w:val="28"/>
          <w:szCs w:val="28"/>
          <w:highlight w:val="yellow"/>
        </w:rPr>
        <w:t>бюджет»:</w:t>
      </w:r>
    </w:p>
    <w:p w:rsidR="00A90C50" w:rsidRPr="00A90C50" w:rsidRDefault="00A90C50" w:rsidP="00A90C50">
      <w:pPr>
        <w:autoSpaceDE w:val="0"/>
        <w:autoSpaceDN w:val="0"/>
        <w:adjustRightInd w:val="0"/>
        <w:ind w:firstLine="709"/>
        <w:jc w:val="both"/>
        <w:rPr>
          <w:rFonts w:eastAsia="Calibri"/>
          <w:highlight w:val="yellow"/>
        </w:rPr>
      </w:pPr>
      <w:r w:rsidRPr="00A90C50">
        <w:rPr>
          <w:rFonts w:eastAsia="Calibri"/>
          <w:highlight w:val="yellow"/>
        </w:rPr>
        <w:t>1) отчет о достижении значений результатов предоставления субсидии на оказание финансовой поддержки;</w:t>
      </w:r>
    </w:p>
    <w:p w:rsidR="00A90C50" w:rsidRPr="00A90C50" w:rsidRDefault="00A90C50" w:rsidP="00A90C50">
      <w:pPr>
        <w:autoSpaceDE w:val="0"/>
        <w:autoSpaceDN w:val="0"/>
        <w:adjustRightInd w:val="0"/>
        <w:ind w:firstLine="709"/>
        <w:jc w:val="both"/>
        <w:rPr>
          <w:rFonts w:eastAsia="Calibri"/>
          <w:highlight w:val="yellow"/>
        </w:rPr>
      </w:pPr>
      <w:r w:rsidRPr="00A90C50">
        <w:rPr>
          <w:rFonts w:eastAsia="Calibri"/>
          <w:highlight w:val="yellow"/>
        </w:rPr>
        <w:t>2) отчет о расходах, источником финансового обеспечения которых является субсидия на оказание финансовой поддержки.</w:t>
      </w:r>
    </w:p>
    <w:p w:rsidR="00A90C50" w:rsidRPr="00A90C50" w:rsidRDefault="00A90C50" w:rsidP="00A90C50">
      <w:pPr>
        <w:autoSpaceDE w:val="0"/>
        <w:autoSpaceDN w:val="0"/>
        <w:adjustRightInd w:val="0"/>
        <w:ind w:firstLine="709"/>
        <w:jc w:val="both"/>
        <w:rPr>
          <w:rFonts w:eastAsia="Calibri"/>
          <w:highlight w:val="yellow"/>
        </w:rPr>
      </w:pPr>
      <w:r w:rsidRPr="00A90C50">
        <w:rPr>
          <w:rFonts w:eastAsia="Calibri"/>
          <w:highlight w:val="yellow"/>
        </w:rPr>
        <w:t>Формы представления отчетности определяются соглашением об участии в Программе.</w:t>
      </w:r>
    </w:p>
    <w:p w:rsidR="00A90C50" w:rsidRDefault="00A90C50" w:rsidP="00A90C50">
      <w:pPr>
        <w:pStyle w:val="afffa"/>
        <w:autoSpaceDE w:val="0"/>
        <w:ind w:left="0" w:firstLine="709"/>
        <w:jc w:val="both"/>
        <w:rPr>
          <w:rFonts w:eastAsia="Calibri"/>
          <w:color w:val="000000"/>
          <w:sz w:val="28"/>
          <w:szCs w:val="28"/>
        </w:rPr>
      </w:pPr>
      <w:r w:rsidRPr="00A90C50">
        <w:rPr>
          <w:rFonts w:eastAsia="Calibri"/>
          <w:color w:val="000000"/>
          <w:sz w:val="28"/>
          <w:szCs w:val="28"/>
          <w:highlight w:val="yellow"/>
        </w:rPr>
        <w:lastRenderedPageBreak/>
        <w:t>16</w:t>
      </w:r>
      <w:r w:rsidRPr="00A90C50">
        <w:rPr>
          <w:rFonts w:eastAsia="Calibri"/>
          <w:color w:val="000000"/>
          <w:sz w:val="28"/>
          <w:szCs w:val="28"/>
          <w:highlight w:val="yellow"/>
          <w:vertAlign w:val="superscript"/>
        </w:rPr>
        <w:t>2</w:t>
      </w:r>
      <w:r w:rsidRPr="00A90C50">
        <w:rPr>
          <w:rFonts w:eastAsia="Calibri"/>
          <w:color w:val="000000"/>
          <w:sz w:val="28"/>
          <w:szCs w:val="28"/>
          <w:highlight w:val="yellow"/>
        </w:rPr>
        <w:t>. Для подтверждения целевого использования субсидии на оказание финансовой поддержки работодатель с отчетом, указанным в подпункте 2 пункта 161 настоящего Положения, представляет в министерство документы, предусмотренные пунктом 7 настоящего Положения.</w:t>
      </w:r>
    </w:p>
    <w:p w:rsidR="00A90C50" w:rsidRPr="00A90C50" w:rsidRDefault="00A90C50" w:rsidP="00A90C50">
      <w:pPr>
        <w:pStyle w:val="afffa"/>
        <w:autoSpaceDE w:val="0"/>
        <w:ind w:left="0" w:firstLine="709"/>
        <w:jc w:val="both"/>
        <w:rPr>
          <w:rFonts w:eastAsia="Calibri"/>
          <w:color w:val="000000"/>
          <w:sz w:val="28"/>
          <w:szCs w:val="28"/>
        </w:rPr>
      </w:pPr>
    </w:p>
    <w:p w:rsidR="00A92D8C" w:rsidRPr="00636966" w:rsidRDefault="00A92D8C">
      <w:pPr>
        <w:autoSpaceDE w:val="0"/>
        <w:jc w:val="center"/>
      </w:pPr>
      <w:r w:rsidRPr="00636966">
        <w:rPr>
          <w:b/>
          <w:bCs/>
        </w:rPr>
        <w:t>IV. Осуществление контроля за соблюдением работодателями</w:t>
      </w:r>
    </w:p>
    <w:p w:rsidR="00A92D8C" w:rsidRPr="00636966" w:rsidRDefault="00A92D8C">
      <w:pPr>
        <w:autoSpaceDE w:val="0"/>
        <w:jc w:val="center"/>
      </w:pPr>
      <w:r w:rsidRPr="00636966">
        <w:rPr>
          <w:b/>
          <w:bCs/>
        </w:rPr>
        <w:t>условий предоставления финансовой поддержки и целевым</w:t>
      </w:r>
    </w:p>
    <w:p w:rsidR="00A92D8C" w:rsidRPr="00636966" w:rsidRDefault="00A92D8C">
      <w:pPr>
        <w:autoSpaceDE w:val="0"/>
        <w:jc w:val="center"/>
      </w:pPr>
      <w:r w:rsidRPr="00636966">
        <w:rPr>
          <w:b/>
          <w:bCs/>
        </w:rPr>
        <w:t>использованием финансовых средств</w:t>
      </w:r>
    </w:p>
    <w:p w:rsidR="00A92D8C" w:rsidRPr="00636966" w:rsidRDefault="00A92D8C">
      <w:pPr>
        <w:autoSpaceDE w:val="0"/>
        <w:jc w:val="both"/>
        <w:rPr>
          <w:b/>
          <w:bCs/>
        </w:rPr>
      </w:pPr>
    </w:p>
    <w:p w:rsidR="00A92D8C" w:rsidRPr="00636966" w:rsidRDefault="00A92D8C" w:rsidP="00DB7F0D">
      <w:pPr>
        <w:numPr>
          <w:ilvl w:val="0"/>
          <w:numId w:val="55"/>
        </w:numPr>
        <w:tabs>
          <w:tab w:val="left" w:pos="1276"/>
        </w:tabs>
        <w:autoSpaceDE w:val="0"/>
        <w:ind w:left="0" w:firstLine="709"/>
        <w:jc w:val="both"/>
      </w:pPr>
      <w:r w:rsidRPr="00636966">
        <w:t xml:space="preserve">Министерство осуществляет контроль за соблюдением работодателями условий предоставления финансовой поддержки, в том числе посредством анализа информации о поступивших страховых взносах </w:t>
      </w:r>
      <w:r w:rsidRPr="00636966">
        <w:br/>
        <w:t>в государственные внебюджетные фонды.</w:t>
      </w:r>
    </w:p>
    <w:p w:rsidR="00A92D8C" w:rsidRPr="00636966" w:rsidRDefault="00A92D8C">
      <w:pPr>
        <w:widowControl w:val="0"/>
        <w:autoSpaceDE w:val="0"/>
        <w:ind w:firstLine="709"/>
        <w:contextualSpacing/>
        <w:jc w:val="both"/>
      </w:pPr>
      <w:r w:rsidRPr="00636966">
        <w:t>17</w:t>
      </w:r>
      <w:r w:rsidRPr="00636966">
        <w:rPr>
          <w:vertAlign w:val="superscript"/>
        </w:rPr>
        <w:t>1</w:t>
      </w:r>
      <w:r w:rsidRPr="00636966">
        <w:t xml:space="preserve">. Результатом предоставления финансовой поддержки является привлечение работников для трудоустройства из субъекта Российской Федерации, не включенного в перечень субъектов Российской Федерации, привлечение трудовых ресурсов в которые является приоритетным, </w:t>
      </w:r>
      <w:r w:rsidRPr="00636966">
        <w:br/>
        <w:t>в соответствии с сертификатом до 30 декабря текущего календарного года.</w:t>
      </w:r>
    </w:p>
    <w:p w:rsidR="00A92D8C" w:rsidRPr="00636966" w:rsidRDefault="00A92D8C">
      <w:pPr>
        <w:widowControl w:val="0"/>
        <w:autoSpaceDE w:val="0"/>
        <w:ind w:firstLine="709"/>
        <w:contextualSpacing/>
        <w:jc w:val="both"/>
      </w:pPr>
      <w:r w:rsidRPr="00636966">
        <w:t>Показателями результата использования финансовой поддержки являются:</w:t>
      </w:r>
    </w:p>
    <w:p w:rsidR="00A92D8C" w:rsidRPr="00636966" w:rsidRDefault="00A92D8C">
      <w:pPr>
        <w:autoSpaceDE w:val="0"/>
        <w:ind w:firstLine="709"/>
        <w:jc w:val="both"/>
      </w:pPr>
      <w:r w:rsidRPr="00636966">
        <w:t>1) численность работников, привлеченных в рамках Программы;</w:t>
      </w:r>
    </w:p>
    <w:p w:rsidR="00A92D8C" w:rsidRPr="00636966" w:rsidRDefault="00A92D8C">
      <w:pPr>
        <w:autoSpaceDE w:val="0"/>
        <w:ind w:firstLine="709"/>
        <w:jc w:val="both"/>
      </w:pPr>
      <w:r w:rsidRPr="00636966">
        <w:t>2) доля привлеченных в течение года работников, продолжающих осуществлять трудовую деятельность на конец года, в общей численности работников, привлеченных в течение года работодателями в рамках соглашения;</w:t>
      </w:r>
    </w:p>
    <w:p w:rsidR="00A92D8C" w:rsidRPr="00636966" w:rsidRDefault="00A92D8C">
      <w:pPr>
        <w:tabs>
          <w:tab w:val="left" w:pos="1276"/>
        </w:tabs>
        <w:autoSpaceDE w:val="0"/>
        <w:ind w:firstLine="709"/>
        <w:jc w:val="both"/>
      </w:pPr>
      <w:r w:rsidRPr="00636966">
        <w:t>3) срок действия трудового договора, заключенного с привлеченным работником.</w:t>
      </w:r>
    </w:p>
    <w:p w:rsidR="00A92D8C" w:rsidRPr="00636966" w:rsidRDefault="00A92D8C">
      <w:pPr>
        <w:tabs>
          <w:tab w:val="left" w:pos="1134"/>
        </w:tabs>
        <w:autoSpaceDE w:val="0"/>
        <w:ind w:firstLine="709"/>
        <w:jc w:val="both"/>
      </w:pPr>
      <w:r w:rsidRPr="00636966">
        <w:rPr>
          <w:bCs/>
        </w:rPr>
        <w:t>18.</w:t>
      </w:r>
      <w:r w:rsidRPr="00636966">
        <w:tab/>
        <w:t>Министерством осуществляются проверки соблюдения работодателями и лицами, указанными в пункте 5 статьи 78 Бюджетного кодекса Российской Федерации, порядка и условий предоставления субсидии на оказание финансовой поддержки, в том числе в части достижения результатов ее предоставления.</w:t>
      </w:r>
    </w:p>
    <w:p w:rsidR="00A92D8C" w:rsidRPr="00636966" w:rsidRDefault="00A92D8C">
      <w:pPr>
        <w:autoSpaceDE w:val="0"/>
        <w:ind w:firstLine="709"/>
        <w:jc w:val="both"/>
      </w:pPr>
      <w:r w:rsidRPr="00636966">
        <w:t>Органы государственного финансового контроля Архангельской области осуществляют проверки работодателей и лиц, указанных в пункте 5 статьи 78 Бюджетного кодекса Российской Федерации, в соответствии со статьями 268.1 и 269.2 Бюджетного кодекса Российской Федерации.</w:t>
      </w:r>
    </w:p>
    <w:p w:rsidR="00A92D8C" w:rsidRPr="00636966" w:rsidRDefault="00A92D8C">
      <w:pPr>
        <w:autoSpaceDE w:val="0"/>
        <w:ind w:firstLine="709"/>
        <w:jc w:val="both"/>
      </w:pPr>
      <w:r w:rsidRPr="00636966">
        <w:rPr>
          <w:rFonts w:eastAsia="Calibri"/>
        </w:rPr>
        <w:t xml:space="preserve">В случае выявления министерством нарушения работодателями порядка и условий предоставления субсидии </w:t>
      </w:r>
      <w:r w:rsidRPr="00A90C50">
        <w:rPr>
          <w:rFonts w:eastAsia="Calibri"/>
          <w:highlight w:val="yellow"/>
        </w:rPr>
        <w:t>на оказание финансовой поддержки</w:t>
      </w:r>
      <w:r w:rsidRPr="00636966">
        <w:rPr>
          <w:rFonts w:eastAsia="Calibri"/>
        </w:rPr>
        <w:t xml:space="preserve">, в том числе в части достижения результатов ее предоставления, соответствующий объем субсидии на оказание финансовой поддержки подлежит возврату в областной бюджет в течение 15 календарных дней со дня предъявления министерством соответствующего требования. </w:t>
      </w:r>
    </w:p>
    <w:p w:rsidR="00A92D8C" w:rsidRPr="00636966" w:rsidRDefault="00A92D8C">
      <w:pPr>
        <w:autoSpaceDE w:val="0"/>
        <w:ind w:firstLine="709"/>
        <w:jc w:val="both"/>
      </w:pPr>
      <w:r w:rsidRPr="00636966">
        <w:t xml:space="preserve">При невозврате средств субсидии </w:t>
      </w:r>
      <w:r w:rsidR="00A90C50" w:rsidRPr="00A90C50">
        <w:rPr>
          <w:rFonts w:eastAsia="Calibri"/>
          <w:highlight w:val="yellow"/>
        </w:rPr>
        <w:t>на оказание финансовой поддержки</w:t>
      </w:r>
      <w:r w:rsidR="00A90C50" w:rsidRPr="00636966">
        <w:t xml:space="preserve"> </w:t>
      </w:r>
      <w:r w:rsidR="00A90C50">
        <w:br/>
      </w:r>
      <w:r w:rsidRPr="00636966">
        <w:t xml:space="preserve">в сроки, установленные абзацем вторым настоящего пункта, министерство </w:t>
      </w:r>
      <w:r w:rsidR="00A90C50">
        <w:br/>
      </w:r>
      <w:r w:rsidRPr="00636966">
        <w:t xml:space="preserve">в течение 10 рабочих дней со дня истечения срока, установленного абзацем </w:t>
      </w:r>
      <w:r w:rsidRPr="00636966">
        <w:lastRenderedPageBreak/>
        <w:t xml:space="preserve">вторым настоящего пункта, обращается в суд с исковым заявлением </w:t>
      </w:r>
      <w:r w:rsidR="00A90C50">
        <w:br/>
      </w:r>
      <w:r w:rsidRPr="00636966">
        <w:t>о взыскании средств субсидии,</w:t>
      </w:r>
      <w:r w:rsidR="00A90C50">
        <w:t xml:space="preserve"> </w:t>
      </w:r>
      <w:r w:rsidRPr="00636966">
        <w:t>а также пеней за просрочку их возврата. Указанный срок не является пресекательным.</w:t>
      </w:r>
    </w:p>
    <w:p w:rsidR="00A92D8C" w:rsidRPr="00636966" w:rsidRDefault="00A92D8C">
      <w:pPr>
        <w:autoSpaceDE w:val="0"/>
        <w:ind w:firstLine="709"/>
        <w:jc w:val="both"/>
      </w:pPr>
      <w:r w:rsidRPr="00636966">
        <w:t xml:space="preserve">Обязательными условиями предоставления финансовой поддержки являются согласие работодателя и лиц, являющихся поставщиками (подрядчиками, исполнителями) по договорам (соглашениям), заключенным в целях исполнения обязательств предоставления финансовой поддержки, на осуществление министерством и органами государственного финансового контроля Архангельской области проверок соблюдения ими условий, целей </w:t>
      </w:r>
      <w:r w:rsidRPr="00636966">
        <w:br/>
        <w:t xml:space="preserve">и порядка предоставления финансовой поддержки, а также запрет приобретения за счет средств финансовой поддержки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sidRPr="00636966">
        <w:rPr>
          <w:i/>
          <w:sz w:val="22"/>
          <w:szCs w:val="22"/>
        </w:rPr>
        <w:t>(в ред. от 14.10.2020 № 685-пп).</w:t>
      </w:r>
    </w:p>
    <w:p w:rsidR="00A92D8C" w:rsidRPr="00636966" w:rsidRDefault="00A92D8C">
      <w:pPr>
        <w:autoSpaceDE w:val="0"/>
        <w:ind w:firstLine="709"/>
        <w:jc w:val="both"/>
      </w:pPr>
    </w:p>
    <w:p w:rsidR="00A92D8C" w:rsidRPr="00636966" w:rsidRDefault="00A92D8C">
      <w:pPr>
        <w:autoSpaceDE w:val="0"/>
        <w:jc w:val="center"/>
      </w:pPr>
      <w:bookmarkStart w:id="15" w:name="Par97"/>
      <w:bookmarkEnd w:id="15"/>
      <w:r w:rsidRPr="00636966">
        <w:rPr>
          <w:b/>
          <w:bCs/>
        </w:rPr>
        <w:t>V. Порядок возврата сертификата на привлечение</w:t>
      </w:r>
    </w:p>
    <w:p w:rsidR="00A92D8C" w:rsidRPr="00636966" w:rsidRDefault="00A92D8C">
      <w:pPr>
        <w:autoSpaceDE w:val="0"/>
        <w:jc w:val="center"/>
      </w:pPr>
      <w:r w:rsidRPr="00636966">
        <w:rPr>
          <w:b/>
          <w:bCs/>
        </w:rPr>
        <w:t>трудовых ресурсов и финансовых средств</w:t>
      </w:r>
    </w:p>
    <w:p w:rsidR="00A92D8C" w:rsidRPr="00636966" w:rsidRDefault="00A92D8C">
      <w:pPr>
        <w:autoSpaceDE w:val="0"/>
        <w:jc w:val="both"/>
        <w:rPr>
          <w:b/>
          <w:bCs/>
        </w:rPr>
      </w:pPr>
    </w:p>
    <w:p w:rsidR="00A92D8C" w:rsidRPr="00636966" w:rsidRDefault="00A92D8C" w:rsidP="00DB7F0D">
      <w:pPr>
        <w:numPr>
          <w:ilvl w:val="0"/>
          <w:numId w:val="55"/>
        </w:numPr>
        <w:tabs>
          <w:tab w:val="left" w:pos="1276"/>
        </w:tabs>
        <w:autoSpaceDE w:val="0"/>
        <w:ind w:left="0" w:firstLine="709"/>
        <w:jc w:val="both"/>
      </w:pPr>
      <w:bookmarkStart w:id="16" w:name="Par100"/>
      <w:bookmarkEnd w:id="16"/>
      <w:r w:rsidRPr="00636966">
        <w:t xml:space="preserve">Сертификат, выданный работодателю, подлежит возврату </w:t>
      </w:r>
      <w:r w:rsidRPr="00636966">
        <w:br/>
        <w:t>в случаях, установленных пунктом 11 статьи 22.3 Закона о занятости.</w:t>
      </w:r>
    </w:p>
    <w:p w:rsidR="00A92D8C" w:rsidRPr="00636966" w:rsidRDefault="00A92D8C" w:rsidP="00DB7F0D">
      <w:pPr>
        <w:numPr>
          <w:ilvl w:val="0"/>
          <w:numId w:val="55"/>
        </w:numPr>
        <w:tabs>
          <w:tab w:val="left" w:pos="1276"/>
        </w:tabs>
        <w:autoSpaceDE w:val="0"/>
        <w:ind w:left="0" w:firstLine="709"/>
        <w:jc w:val="both"/>
      </w:pPr>
      <w:r w:rsidRPr="00636966">
        <w:t>Работодатель обязан вернуть сертификат в министерство в течение 15 рабочих дней со дня наступления одного из случаев, установленных пунктом 11 статьи 22.3 Закона о занятости.</w:t>
      </w:r>
    </w:p>
    <w:p w:rsidR="00A92D8C" w:rsidRPr="00636966" w:rsidRDefault="00A92D8C" w:rsidP="00DB7F0D">
      <w:pPr>
        <w:numPr>
          <w:ilvl w:val="0"/>
          <w:numId w:val="55"/>
        </w:numPr>
        <w:tabs>
          <w:tab w:val="left" w:pos="1276"/>
        </w:tabs>
        <w:autoSpaceDE w:val="0"/>
        <w:ind w:left="0" w:firstLine="709"/>
        <w:jc w:val="both"/>
      </w:pPr>
      <w:r w:rsidRPr="00636966">
        <w:t>При возврате к сертификату работодателем прилагаются следующие документы:</w:t>
      </w:r>
    </w:p>
    <w:p w:rsidR="00A92D8C" w:rsidRPr="00636966" w:rsidRDefault="00A92D8C" w:rsidP="006F370E">
      <w:pPr>
        <w:numPr>
          <w:ilvl w:val="0"/>
          <w:numId w:val="27"/>
        </w:numPr>
        <w:tabs>
          <w:tab w:val="left" w:pos="1134"/>
        </w:tabs>
        <w:autoSpaceDE w:val="0"/>
        <w:ind w:left="0" w:firstLine="709"/>
        <w:jc w:val="both"/>
      </w:pPr>
      <w:r w:rsidRPr="00636966">
        <w:t>заявление о возврате сертификата в свободной форме;</w:t>
      </w:r>
    </w:p>
    <w:p w:rsidR="00A92D8C" w:rsidRPr="00636966" w:rsidRDefault="00A92D8C" w:rsidP="006F370E">
      <w:pPr>
        <w:numPr>
          <w:ilvl w:val="0"/>
          <w:numId w:val="27"/>
        </w:numPr>
        <w:tabs>
          <w:tab w:val="left" w:pos="1134"/>
        </w:tabs>
        <w:autoSpaceDE w:val="0"/>
        <w:ind w:left="0" w:firstLine="709"/>
        <w:jc w:val="both"/>
      </w:pPr>
      <w:r w:rsidRPr="00636966">
        <w:t xml:space="preserve">документ, подтверждающий наступление следующих случаев: </w:t>
      </w:r>
    </w:p>
    <w:p w:rsidR="00A92D8C" w:rsidRPr="00636966" w:rsidRDefault="00A92D8C">
      <w:pPr>
        <w:tabs>
          <w:tab w:val="left" w:pos="1134"/>
        </w:tabs>
        <w:autoSpaceDE w:val="0"/>
        <w:ind w:firstLine="709"/>
        <w:jc w:val="both"/>
      </w:pPr>
      <w:r w:rsidRPr="00636966">
        <w:rPr>
          <w:rFonts w:eastAsia="Calibri"/>
        </w:rPr>
        <w:t xml:space="preserve">возбуждение в отношении работодателя производства по делу </w:t>
      </w:r>
      <w:r w:rsidRPr="00636966">
        <w:rPr>
          <w:rFonts w:eastAsia="Calibri"/>
        </w:rPr>
        <w:br/>
        <w:t>о банкротстве;</w:t>
      </w:r>
    </w:p>
    <w:p w:rsidR="00A92D8C" w:rsidRPr="00636966" w:rsidRDefault="00A92D8C">
      <w:pPr>
        <w:tabs>
          <w:tab w:val="left" w:pos="1134"/>
        </w:tabs>
        <w:autoSpaceDE w:val="0"/>
        <w:ind w:firstLine="709"/>
        <w:jc w:val="both"/>
      </w:pPr>
      <w:r w:rsidRPr="00636966">
        <w:rPr>
          <w:rFonts w:eastAsia="Calibri"/>
        </w:rPr>
        <w:t>принятие решения о ликвидации юридического лица;</w:t>
      </w:r>
    </w:p>
    <w:p w:rsidR="00A92D8C" w:rsidRPr="00636966" w:rsidRDefault="00A92D8C">
      <w:pPr>
        <w:tabs>
          <w:tab w:val="left" w:pos="1134"/>
        </w:tabs>
        <w:autoSpaceDE w:val="0"/>
        <w:ind w:firstLine="709"/>
        <w:jc w:val="both"/>
      </w:pPr>
      <w:r w:rsidRPr="00636966">
        <w:rPr>
          <w:rFonts w:eastAsia="Calibri"/>
        </w:rPr>
        <w:t>прекращение физическим лицом деятельности в качестве индивидуального предпринимателя;</w:t>
      </w:r>
    </w:p>
    <w:p w:rsidR="00A92D8C" w:rsidRPr="00636966" w:rsidRDefault="00A92D8C">
      <w:pPr>
        <w:tabs>
          <w:tab w:val="left" w:pos="1134"/>
        </w:tabs>
        <w:autoSpaceDE w:val="0"/>
        <w:ind w:firstLine="709"/>
        <w:jc w:val="both"/>
      </w:pPr>
      <w:r w:rsidRPr="00636966">
        <w:rPr>
          <w:rFonts w:eastAsia="Calibri"/>
        </w:rPr>
        <w:t xml:space="preserve">наличие у работодателя задолженности по страховым взносам, уплачиваемым в соответствии с законодательством Российской Федерации </w:t>
      </w:r>
      <w:r w:rsidRPr="00636966">
        <w:rPr>
          <w:rFonts w:eastAsia="Calibri"/>
        </w:rPr>
        <w:br/>
        <w:t xml:space="preserve">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w:t>
      </w:r>
      <w:r w:rsidRPr="00636966">
        <w:rPr>
          <w:rFonts w:eastAsia="Calibri"/>
        </w:rPr>
        <w:br/>
        <w:t xml:space="preserve">с использованием единой системы межведомственного электронного взаимодействия. В случае </w:t>
      </w:r>
      <w:r w:rsidRPr="00636966">
        <w:rPr>
          <w:rFonts w:eastAsia="Calibri"/>
          <w:color w:val="000000"/>
        </w:rPr>
        <w:t>непредставления</w:t>
      </w:r>
      <w:r w:rsidRPr="00636966">
        <w:rPr>
          <w:rFonts w:eastAsia="Calibri"/>
        </w:rPr>
        <w:t xml:space="preserve"> федеральным органом </w:t>
      </w:r>
      <w:r w:rsidRPr="00636966">
        <w:rPr>
          <w:rFonts w:eastAsia="Calibri"/>
        </w:rPr>
        <w:lastRenderedPageBreak/>
        <w:t xml:space="preserve">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w:t>
      </w:r>
      <w:r w:rsidRPr="00636966">
        <w:rPr>
          <w:rFonts w:eastAsia="Calibri"/>
        </w:rPr>
        <w:br/>
        <w:t xml:space="preserve">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r:id="rId12" w:history="1">
        <w:r w:rsidRPr="00DB7F0D">
          <w:rPr>
            <w:rFonts w:eastAsia="Calibri"/>
          </w:rPr>
          <w:t>пунктом 12</w:t>
        </w:r>
      </w:hyperlink>
      <w:r w:rsidRPr="00636966">
        <w:rPr>
          <w:rFonts w:eastAsia="Calibri"/>
        </w:rPr>
        <w:t xml:space="preserve"> статьи 22.3 </w:t>
      </w:r>
      <w:r w:rsidRPr="00DB7F0D">
        <w:rPr>
          <w:rFonts w:eastAsia="Calibri"/>
        </w:rPr>
        <w:t>Закона</w:t>
      </w:r>
      <w:r w:rsidRPr="00636966">
        <w:t xml:space="preserve"> </w:t>
      </w:r>
      <w:r w:rsidRPr="00636966">
        <w:br/>
        <w:t>о занятости</w:t>
      </w:r>
      <w:r w:rsidRPr="00636966">
        <w:rPr>
          <w:rFonts w:eastAsia="Calibri"/>
        </w:rPr>
        <w:t xml:space="preserve">, в случае ее </w:t>
      </w:r>
      <w:r w:rsidRPr="00636966">
        <w:rPr>
          <w:rFonts w:eastAsia="Calibri"/>
          <w:color w:val="000000"/>
        </w:rPr>
        <w:t>представления р</w:t>
      </w:r>
      <w:r w:rsidRPr="00636966">
        <w:rPr>
          <w:rFonts w:eastAsia="Calibri"/>
        </w:rPr>
        <w:t>аботодателем.</w:t>
      </w:r>
    </w:p>
    <w:p w:rsidR="00A92D8C" w:rsidRPr="00636966" w:rsidRDefault="00A92D8C" w:rsidP="00DB7F0D">
      <w:pPr>
        <w:numPr>
          <w:ilvl w:val="0"/>
          <w:numId w:val="55"/>
        </w:numPr>
        <w:tabs>
          <w:tab w:val="left" w:pos="1276"/>
        </w:tabs>
        <w:autoSpaceDE w:val="0"/>
        <w:ind w:left="0" w:firstLine="709"/>
        <w:jc w:val="both"/>
      </w:pPr>
      <w:r w:rsidRPr="00636966">
        <w:t>В случае выявления министерством наступления случаев, установленных пунктом 11 статьи 22.3 Закона о занятости, и невозврата сертификата работодателем в добровольном порядке министерство в течение 10 рабочих дней со дня получения документов, подтверждающих наступление указанных случаев, принимает решение об истребовании выданного сертификата.</w:t>
      </w:r>
    </w:p>
    <w:p w:rsidR="00A92D8C" w:rsidRPr="00636966" w:rsidRDefault="00A92D8C" w:rsidP="00DB7F0D">
      <w:pPr>
        <w:numPr>
          <w:ilvl w:val="0"/>
          <w:numId w:val="55"/>
        </w:numPr>
        <w:tabs>
          <w:tab w:val="left" w:pos="1276"/>
        </w:tabs>
        <w:autoSpaceDE w:val="0"/>
        <w:ind w:left="0" w:firstLine="709"/>
        <w:jc w:val="both"/>
      </w:pPr>
      <w:r w:rsidRPr="00636966">
        <w:t>Работодатель обязан вернуть сертификат в министерство в течение 15 рабочих дней со дня предъявления министерством соответствующего требования. В случае невозврата сертификата в указанный срок министерство принимает меры по взысканию финансовой помощи, предусмотренной сертификатом, в судебном порядке.</w:t>
      </w:r>
    </w:p>
    <w:p w:rsidR="00A92D8C" w:rsidRPr="00636966" w:rsidRDefault="00A92D8C" w:rsidP="00DB7F0D">
      <w:pPr>
        <w:numPr>
          <w:ilvl w:val="0"/>
          <w:numId w:val="55"/>
        </w:numPr>
        <w:tabs>
          <w:tab w:val="left" w:pos="1276"/>
        </w:tabs>
        <w:autoSpaceDE w:val="0"/>
        <w:ind w:left="0" w:firstLine="709"/>
        <w:jc w:val="both"/>
      </w:pPr>
      <w:bookmarkStart w:id="17" w:name="Par107"/>
      <w:bookmarkEnd w:id="17"/>
      <w:r w:rsidRPr="00636966">
        <w:t>В случае расторжения трудового договора по инициативе работника до истечения одного года, за исключением случаев, предусмотренных трудовым договором, работник обязан возместить работодателю средства в размере фактически предоставленных работнику мер поддержки, включая компенсации и иные выплаты.</w:t>
      </w:r>
    </w:p>
    <w:p w:rsidR="00A92D8C" w:rsidRPr="00636966" w:rsidRDefault="00A92D8C" w:rsidP="00DB7F0D">
      <w:pPr>
        <w:numPr>
          <w:ilvl w:val="0"/>
          <w:numId w:val="55"/>
        </w:numPr>
        <w:tabs>
          <w:tab w:val="left" w:pos="1276"/>
        </w:tabs>
        <w:autoSpaceDE w:val="0"/>
        <w:ind w:left="0" w:firstLine="709"/>
        <w:jc w:val="both"/>
      </w:pPr>
      <w:r w:rsidRPr="00636966">
        <w:t xml:space="preserve">Порядок и условия возмещения работником работодателю средств </w:t>
      </w:r>
      <w:r w:rsidRPr="00636966">
        <w:br/>
        <w:t>в размере фактически предоставленных работнику мер поддержки, включая компенсации и иные выплаты, указываются в трудовом договоре.</w:t>
      </w:r>
    </w:p>
    <w:p w:rsidR="00A92D8C" w:rsidRPr="00636966" w:rsidRDefault="00A92D8C" w:rsidP="00DB7F0D">
      <w:pPr>
        <w:numPr>
          <w:ilvl w:val="0"/>
          <w:numId w:val="55"/>
        </w:numPr>
        <w:tabs>
          <w:tab w:val="left" w:pos="1276"/>
        </w:tabs>
        <w:autoSpaceDE w:val="0"/>
        <w:ind w:left="0" w:firstLine="709"/>
        <w:jc w:val="both"/>
      </w:pPr>
      <w:r w:rsidRPr="00636966">
        <w:t xml:space="preserve">Работодатель в случае, указанном в пункте 24 настоящего Положения, возмещает в областной бюджет средства в размере фактически предоставленных работнику в соответствии с соглашением об участии </w:t>
      </w:r>
      <w:r w:rsidRPr="00636966">
        <w:br/>
        <w:t xml:space="preserve">в Программе мер поддержки, включая компенсации и иные выплаты, </w:t>
      </w:r>
      <w:r w:rsidRPr="00636966">
        <w:br/>
        <w:t>в порядке, установленном бюджетным законодательством Российской Федерации и соглашением об участии в Программе.</w:t>
      </w:r>
    </w:p>
    <w:p w:rsidR="00A92D8C" w:rsidRPr="00636966" w:rsidRDefault="00A92D8C" w:rsidP="00DB7F0D">
      <w:pPr>
        <w:numPr>
          <w:ilvl w:val="0"/>
          <w:numId w:val="55"/>
        </w:numPr>
        <w:tabs>
          <w:tab w:val="left" w:pos="1276"/>
        </w:tabs>
        <w:autoSpaceDE w:val="0"/>
        <w:ind w:left="0" w:firstLine="709"/>
        <w:jc w:val="both"/>
      </w:pPr>
      <w:r w:rsidRPr="00636966">
        <w:t xml:space="preserve">Работодатель возмещает в областной бюджет средства в размере фактически предоставленных работнику мер поддержки, включая компенсации и иные выплаты, предусмотренные сертификатом, в полном объеме или в объеме средств, предусмотренных сертификатом на привлечение одного работника для его трудоустройства, в порядке, установленном бюджетным законодательством Российской Федерации </w:t>
      </w:r>
      <w:r w:rsidRPr="00636966">
        <w:br/>
        <w:t>и соглашением об участии в Программе в случае:</w:t>
      </w:r>
    </w:p>
    <w:p w:rsidR="00A92D8C" w:rsidRPr="00636966" w:rsidRDefault="00A92D8C" w:rsidP="006F370E">
      <w:pPr>
        <w:numPr>
          <w:ilvl w:val="0"/>
          <w:numId w:val="37"/>
        </w:numPr>
        <w:tabs>
          <w:tab w:val="left" w:pos="1134"/>
        </w:tabs>
        <w:autoSpaceDE w:val="0"/>
        <w:ind w:left="0" w:firstLine="709"/>
        <w:jc w:val="both"/>
      </w:pPr>
      <w:r w:rsidRPr="00636966">
        <w:t xml:space="preserve">нарушения работодателем условий соглашения об участии </w:t>
      </w:r>
      <w:r w:rsidRPr="00636966">
        <w:br/>
        <w:t>в Программе;</w:t>
      </w:r>
    </w:p>
    <w:p w:rsidR="00A92D8C" w:rsidRPr="00636966" w:rsidRDefault="00A92D8C" w:rsidP="006F370E">
      <w:pPr>
        <w:numPr>
          <w:ilvl w:val="0"/>
          <w:numId w:val="37"/>
        </w:numPr>
        <w:tabs>
          <w:tab w:val="left" w:pos="1134"/>
        </w:tabs>
        <w:autoSpaceDE w:val="0"/>
        <w:ind w:left="0" w:firstLine="709"/>
        <w:jc w:val="both"/>
      </w:pPr>
      <w:r w:rsidRPr="00636966">
        <w:lastRenderedPageBreak/>
        <w:t xml:space="preserve">расторжения работодателем трудового договора с работником, за исключением случаев, предусмотренных соглашением об участии </w:t>
      </w:r>
      <w:r w:rsidRPr="00636966">
        <w:br/>
        <w:t>в Программе;</w:t>
      </w:r>
    </w:p>
    <w:p w:rsidR="00A92D8C" w:rsidRPr="00636966" w:rsidRDefault="00A92D8C" w:rsidP="006F370E">
      <w:pPr>
        <w:numPr>
          <w:ilvl w:val="0"/>
          <w:numId w:val="37"/>
        </w:numPr>
        <w:tabs>
          <w:tab w:val="left" w:pos="1134"/>
        </w:tabs>
        <w:autoSpaceDE w:val="0"/>
        <w:ind w:left="0" w:firstLine="709"/>
        <w:jc w:val="both"/>
      </w:pPr>
      <w:r w:rsidRPr="00636966">
        <w:t>возврата сертификата в соответствии с пунктом 19 настоящего Положения.</w:t>
      </w:r>
    </w:p>
    <w:p w:rsidR="00A92D8C" w:rsidRPr="00636966" w:rsidRDefault="00A92D8C" w:rsidP="00DB7F0D">
      <w:pPr>
        <w:numPr>
          <w:ilvl w:val="0"/>
          <w:numId w:val="55"/>
        </w:numPr>
        <w:tabs>
          <w:tab w:val="left" w:pos="1276"/>
        </w:tabs>
        <w:autoSpaceDE w:val="0"/>
        <w:ind w:left="0" w:firstLine="709"/>
        <w:jc w:val="both"/>
      </w:pPr>
      <w:bookmarkStart w:id="18" w:name="Par114"/>
      <w:bookmarkEnd w:id="18"/>
      <w:r w:rsidRPr="00636966">
        <w:t>В случае выявления нарушения работодателем условий соглашения об участии в Программе и (или) условий, целей и порядка предоставления финансовых средств соответствующий объем финансовых средств подлежит возврату в областной бюджет в течение 15 дней со дня предъявления министерством соответствующего требования.</w:t>
      </w:r>
    </w:p>
    <w:p w:rsidR="00A92D8C" w:rsidRPr="00636966" w:rsidRDefault="00A92D8C" w:rsidP="00DB7F0D">
      <w:pPr>
        <w:numPr>
          <w:ilvl w:val="0"/>
          <w:numId w:val="55"/>
        </w:numPr>
        <w:tabs>
          <w:tab w:val="left" w:pos="1276"/>
        </w:tabs>
        <w:autoSpaceDE w:val="0"/>
        <w:ind w:left="0" w:firstLine="709"/>
        <w:jc w:val="both"/>
      </w:pPr>
      <w:r w:rsidRPr="00636966">
        <w:t>В случае невозврата или несвоевременного возврата средств областного бюджета в установленный срок работодатель обязан уплатить пени в размере 1/300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возврата, установленного пунктом 27 настоящего Положения.</w:t>
      </w:r>
    </w:p>
    <w:p w:rsidR="00A92D8C" w:rsidRPr="00636966" w:rsidRDefault="00A92D8C">
      <w:pPr>
        <w:autoSpaceDE w:val="0"/>
        <w:ind w:firstLine="709"/>
        <w:jc w:val="both"/>
      </w:pPr>
      <w:r w:rsidRPr="00636966">
        <w:t>При невозврате бюджетных средств в установленный срок они подлежат взысканию министерством в судебном порядке.</w:t>
      </w:r>
    </w:p>
    <w:p w:rsidR="00A92D8C" w:rsidRPr="00636966" w:rsidRDefault="00A92D8C">
      <w:pPr>
        <w:autoSpaceDE w:val="0"/>
        <w:ind w:firstLine="540"/>
        <w:jc w:val="both"/>
      </w:pPr>
    </w:p>
    <w:p w:rsidR="00A92D8C" w:rsidRPr="00636966" w:rsidRDefault="00A92D8C">
      <w:pPr>
        <w:autoSpaceDE w:val="0"/>
        <w:jc w:val="center"/>
      </w:pPr>
      <w:r w:rsidRPr="00636966">
        <w:rPr>
          <w:b/>
          <w:bCs/>
        </w:rPr>
        <w:t>VI. Порядок предоставления работодателем</w:t>
      </w:r>
    </w:p>
    <w:p w:rsidR="00A92D8C" w:rsidRPr="00636966" w:rsidRDefault="00A92D8C">
      <w:pPr>
        <w:autoSpaceDE w:val="0"/>
        <w:jc w:val="center"/>
      </w:pPr>
      <w:r w:rsidRPr="00636966">
        <w:rPr>
          <w:b/>
          <w:bCs/>
        </w:rPr>
        <w:t xml:space="preserve"> информации об уплате страховых взносов</w:t>
      </w:r>
    </w:p>
    <w:p w:rsidR="00A92D8C" w:rsidRPr="00636966" w:rsidRDefault="00A92D8C">
      <w:pPr>
        <w:autoSpaceDE w:val="0"/>
        <w:jc w:val="center"/>
        <w:rPr>
          <w:b/>
          <w:bCs/>
        </w:rPr>
      </w:pPr>
    </w:p>
    <w:p w:rsidR="00A92D8C" w:rsidRPr="00636966" w:rsidRDefault="00A92D8C" w:rsidP="00DB7F0D">
      <w:pPr>
        <w:numPr>
          <w:ilvl w:val="0"/>
          <w:numId w:val="55"/>
        </w:numPr>
        <w:tabs>
          <w:tab w:val="left" w:pos="1276"/>
        </w:tabs>
        <w:autoSpaceDE w:val="0"/>
        <w:ind w:left="0" w:firstLine="709"/>
        <w:jc w:val="both"/>
      </w:pPr>
      <w:r w:rsidRPr="00636966">
        <w:t xml:space="preserve">Работодатель вправе по итогам года до 25-го числа месяца, следующего за отчетным периодом, </w:t>
      </w:r>
      <w:r w:rsidRPr="00636966">
        <w:rPr>
          <w:color w:val="000000"/>
        </w:rPr>
        <w:t>представить</w:t>
      </w:r>
      <w:r w:rsidRPr="00636966">
        <w:t xml:space="preserve"> в министерство информацию об уплате им страховых взносов, уплачиваемых в соответствии с законодательством Российской Федерации о налогах и сборах, а также </w:t>
      </w:r>
      <w:r w:rsidRPr="00636966">
        <w:br/>
        <w:t>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 об участии в Программе.</w:t>
      </w:r>
    </w:p>
    <w:p w:rsidR="00A92D8C" w:rsidRPr="00636966" w:rsidRDefault="00A92D8C" w:rsidP="00DB7F0D">
      <w:pPr>
        <w:numPr>
          <w:ilvl w:val="0"/>
          <w:numId w:val="55"/>
        </w:numPr>
        <w:autoSpaceDE w:val="0"/>
        <w:ind w:left="0" w:firstLine="709"/>
        <w:jc w:val="both"/>
      </w:pPr>
      <w:r w:rsidRPr="00636966">
        <w:t>Министерство самостоятельно запрашивает сведения, предусмотренные пунктом 29 настоящего Порядка, в течение пяти рабочих дней с момента истечения срока, установленного в пункте 29 настоящего Порядка, в случае, если работодатель не предоставил их по собственной инициативе,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A92D8C" w:rsidRPr="00636966" w:rsidRDefault="00A92D8C">
      <w:pPr>
        <w:autoSpaceDE w:val="0"/>
        <w:ind w:firstLine="540"/>
        <w:jc w:val="both"/>
      </w:pPr>
    </w:p>
    <w:p w:rsidR="00A92D8C" w:rsidRPr="00636966" w:rsidRDefault="00A92D8C">
      <w:pPr>
        <w:autoSpaceDE w:val="0"/>
        <w:ind w:firstLine="540"/>
        <w:jc w:val="both"/>
      </w:pPr>
    </w:p>
    <w:tbl>
      <w:tblPr>
        <w:tblW w:w="0" w:type="auto"/>
        <w:tblLayout w:type="fixed"/>
        <w:tblLook w:val="0000" w:firstRow="0" w:lastRow="0" w:firstColumn="0" w:lastColumn="0" w:noHBand="0" w:noVBand="0"/>
      </w:tblPr>
      <w:tblGrid>
        <w:gridCol w:w="4219"/>
        <w:gridCol w:w="5245"/>
      </w:tblGrid>
      <w:tr w:rsidR="00A92D8C" w:rsidRPr="00636966">
        <w:tc>
          <w:tcPr>
            <w:tcW w:w="4219" w:type="dxa"/>
            <w:shd w:val="clear" w:color="auto" w:fill="auto"/>
          </w:tcPr>
          <w:p w:rsidR="00A92D8C" w:rsidRPr="00636966" w:rsidRDefault="00A92D8C">
            <w:pPr>
              <w:autoSpaceDE w:val="0"/>
              <w:snapToGrid w:val="0"/>
              <w:jc w:val="center"/>
            </w:pPr>
          </w:p>
        </w:tc>
        <w:tc>
          <w:tcPr>
            <w:tcW w:w="5245" w:type="dxa"/>
            <w:shd w:val="clear" w:color="auto" w:fill="auto"/>
          </w:tcPr>
          <w:p w:rsidR="00DB7F0D" w:rsidRDefault="00DB7F0D">
            <w:pPr>
              <w:autoSpaceDE w:val="0"/>
              <w:jc w:val="center"/>
            </w:pPr>
          </w:p>
          <w:p w:rsidR="00A92D8C" w:rsidRPr="00636966" w:rsidRDefault="00A92D8C">
            <w:pPr>
              <w:autoSpaceDE w:val="0"/>
              <w:jc w:val="center"/>
            </w:pPr>
            <w:r w:rsidRPr="00636966">
              <w:lastRenderedPageBreak/>
              <w:t>ПРИЛОЖЕНИЕ № 1</w:t>
            </w:r>
          </w:p>
          <w:p w:rsidR="00A92D8C" w:rsidRPr="00636966" w:rsidRDefault="00A92D8C">
            <w:pPr>
              <w:autoSpaceDE w:val="0"/>
              <w:jc w:val="center"/>
            </w:pPr>
            <w:r w:rsidRPr="00636966">
              <w:t>к Положению о порядке</w:t>
            </w:r>
          </w:p>
          <w:p w:rsidR="00A92D8C" w:rsidRPr="00636966" w:rsidRDefault="00A92D8C">
            <w:pPr>
              <w:autoSpaceDE w:val="0"/>
              <w:jc w:val="center"/>
            </w:pPr>
            <w:r w:rsidRPr="00636966">
              <w:t>предоставления работодателям финансовой поддержки,</w:t>
            </w:r>
          </w:p>
          <w:p w:rsidR="00A92D8C" w:rsidRPr="00636966" w:rsidRDefault="00A92D8C">
            <w:pPr>
              <w:autoSpaceDE w:val="0"/>
              <w:jc w:val="center"/>
            </w:pPr>
            <w:r w:rsidRPr="00636966">
              <w:t>предусмотренной сертификатом</w:t>
            </w:r>
          </w:p>
          <w:p w:rsidR="00A92D8C" w:rsidRPr="00636966" w:rsidRDefault="00A92D8C">
            <w:pPr>
              <w:autoSpaceDE w:val="0"/>
              <w:jc w:val="center"/>
            </w:pPr>
            <w:r w:rsidRPr="00636966">
              <w:t>на привлечение трудовых ресурсов</w:t>
            </w:r>
          </w:p>
          <w:p w:rsidR="00A92D8C" w:rsidRPr="00636966" w:rsidRDefault="00A92D8C">
            <w:pPr>
              <w:autoSpaceDE w:val="0"/>
              <w:jc w:val="center"/>
            </w:pPr>
          </w:p>
          <w:p w:rsidR="00A92D8C" w:rsidRPr="00636966" w:rsidRDefault="00A92D8C">
            <w:pPr>
              <w:autoSpaceDE w:val="0"/>
              <w:jc w:val="right"/>
            </w:pPr>
            <w:r w:rsidRPr="00636966">
              <w:rPr>
                <w:sz w:val="24"/>
                <w:szCs w:val="24"/>
              </w:rPr>
              <w:t>(форма)</w:t>
            </w:r>
          </w:p>
          <w:p w:rsidR="00A92D8C" w:rsidRPr="00636966" w:rsidRDefault="00A92D8C">
            <w:pPr>
              <w:autoSpaceDE w:val="0"/>
              <w:jc w:val="center"/>
              <w:rPr>
                <w:sz w:val="24"/>
                <w:szCs w:val="24"/>
              </w:rPr>
            </w:pPr>
          </w:p>
          <w:p w:rsidR="00A92D8C" w:rsidRPr="00636966" w:rsidRDefault="00A92D8C">
            <w:pPr>
              <w:pStyle w:val="10"/>
              <w:keepNext w:val="0"/>
              <w:autoSpaceDE w:val="0"/>
              <w:spacing w:before="0" w:after="0"/>
              <w:jc w:val="center"/>
            </w:pPr>
            <w:r w:rsidRPr="00636966">
              <w:rPr>
                <w:rFonts w:ascii="Times New Roman" w:eastAsia="Calibri" w:hAnsi="Times New Roman" w:cs="Times New Roman"/>
                <w:b w:val="0"/>
                <w:sz w:val="28"/>
                <w:szCs w:val="28"/>
              </w:rPr>
              <w:t>Министру</w:t>
            </w:r>
          </w:p>
          <w:p w:rsidR="00A92D8C" w:rsidRPr="00636966" w:rsidRDefault="00A92D8C">
            <w:pPr>
              <w:pStyle w:val="10"/>
              <w:keepNext w:val="0"/>
              <w:autoSpaceDE w:val="0"/>
              <w:spacing w:before="0" w:after="0"/>
              <w:jc w:val="center"/>
            </w:pPr>
            <w:r w:rsidRPr="00636966">
              <w:rPr>
                <w:rFonts w:ascii="Times New Roman" w:eastAsia="Calibri" w:hAnsi="Times New Roman" w:cs="Times New Roman"/>
                <w:b w:val="0"/>
                <w:sz w:val="28"/>
                <w:szCs w:val="28"/>
              </w:rPr>
              <w:t>труда, занятости и социального</w:t>
            </w:r>
          </w:p>
          <w:p w:rsidR="00A92D8C" w:rsidRPr="00636966" w:rsidRDefault="00A92D8C">
            <w:pPr>
              <w:pStyle w:val="10"/>
              <w:keepNext w:val="0"/>
              <w:autoSpaceDE w:val="0"/>
              <w:spacing w:before="0" w:after="0"/>
              <w:jc w:val="center"/>
            </w:pPr>
            <w:r w:rsidRPr="00636966">
              <w:rPr>
                <w:rFonts w:ascii="Times New Roman" w:eastAsia="Calibri" w:hAnsi="Times New Roman" w:cs="Times New Roman"/>
                <w:b w:val="0"/>
                <w:sz w:val="28"/>
                <w:szCs w:val="28"/>
              </w:rPr>
              <w:t>развития Архангельской области</w:t>
            </w:r>
          </w:p>
          <w:p w:rsidR="00A92D8C" w:rsidRPr="00636966" w:rsidRDefault="00A92D8C">
            <w:pPr>
              <w:autoSpaceDE w:val="0"/>
              <w:jc w:val="center"/>
              <w:rPr>
                <w:rFonts w:eastAsia="Calibri"/>
                <w:b/>
              </w:rPr>
            </w:pPr>
          </w:p>
        </w:tc>
      </w:tr>
    </w:tbl>
    <w:p w:rsidR="00A92D8C" w:rsidRPr="00636966" w:rsidRDefault="00A92D8C">
      <w:pPr>
        <w:pStyle w:val="10"/>
        <w:keepNext w:val="0"/>
        <w:autoSpaceDE w:val="0"/>
        <w:spacing w:before="0" w:after="0"/>
        <w:jc w:val="center"/>
        <w:rPr>
          <w:rFonts w:ascii="Times New Roman" w:eastAsia="Calibri" w:hAnsi="Times New Roman" w:cs="Times New Roman"/>
          <w:b w:val="0"/>
          <w:sz w:val="28"/>
          <w:szCs w:val="28"/>
        </w:rPr>
      </w:pPr>
    </w:p>
    <w:p w:rsidR="00A92D8C" w:rsidRPr="00636966" w:rsidRDefault="00A92D8C">
      <w:pPr>
        <w:pStyle w:val="10"/>
        <w:keepNext w:val="0"/>
        <w:autoSpaceDE w:val="0"/>
        <w:spacing w:before="0" w:after="0"/>
        <w:jc w:val="center"/>
      </w:pPr>
      <w:bookmarkStart w:id="19" w:name="Par141"/>
      <w:bookmarkEnd w:id="19"/>
      <w:r w:rsidRPr="00636966">
        <w:rPr>
          <w:rFonts w:ascii="Times New Roman Полужирный" w:eastAsia="Calibri" w:hAnsi="Times New Roman Полужирный" w:cs="Times New Roman Полужирный"/>
          <w:spacing w:val="60"/>
          <w:sz w:val="28"/>
          <w:szCs w:val="28"/>
        </w:rPr>
        <w:t>ЗАЯВКА</w:t>
      </w:r>
    </w:p>
    <w:p w:rsidR="00A92D8C" w:rsidRPr="00636966" w:rsidRDefault="00A92D8C">
      <w:pPr>
        <w:pStyle w:val="10"/>
        <w:keepNext w:val="0"/>
        <w:autoSpaceDE w:val="0"/>
        <w:spacing w:before="0" w:after="0"/>
        <w:jc w:val="center"/>
      </w:pPr>
      <w:r w:rsidRPr="00636966">
        <w:rPr>
          <w:rFonts w:ascii="Times New Roman" w:eastAsia="Calibri" w:hAnsi="Times New Roman" w:cs="Times New Roman"/>
          <w:sz w:val="28"/>
          <w:szCs w:val="28"/>
        </w:rPr>
        <w:t>на предоставление финансовой поддержки, предусмотренной</w:t>
      </w:r>
    </w:p>
    <w:p w:rsidR="00A92D8C" w:rsidRPr="00636966" w:rsidRDefault="00A92D8C">
      <w:pPr>
        <w:pStyle w:val="10"/>
        <w:keepNext w:val="0"/>
        <w:autoSpaceDE w:val="0"/>
        <w:spacing w:before="0" w:after="0"/>
        <w:jc w:val="center"/>
      </w:pPr>
      <w:r w:rsidRPr="00636966">
        <w:rPr>
          <w:rFonts w:ascii="Times New Roman" w:eastAsia="Calibri" w:hAnsi="Times New Roman" w:cs="Times New Roman"/>
          <w:sz w:val="28"/>
          <w:szCs w:val="28"/>
        </w:rPr>
        <w:t>сертификатом на привлечение трудовых ресурсов</w:t>
      </w:r>
    </w:p>
    <w:p w:rsidR="00A92D8C" w:rsidRPr="00636966" w:rsidRDefault="00A92D8C">
      <w:pPr>
        <w:pStyle w:val="10"/>
        <w:keepNext w:val="0"/>
        <w:autoSpaceDE w:val="0"/>
        <w:jc w:val="both"/>
        <w:rPr>
          <w:rFonts w:ascii="Times New Roman" w:eastAsia="Calibri" w:hAnsi="Times New Roman" w:cs="Times New Roman"/>
          <w:sz w:val="20"/>
          <w:szCs w:val="20"/>
        </w:rPr>
      </w:pPr>
    </w:p>
    <w:p w:rsidR="00A92D8C" w:rsidRPr="00636966" w:rsidRDefault="00A92D8C">
      <w:pPr>
        <w:pStyle w:val="10"/>
        <w:keepNext w:val="0"/>
        <w:autoSpaceDE w:val="0"/>
        <w:spacing w:before="0" w:after="0"/>
        <w:jc w:val="both"/>
      </w:pPr>
      <w:r w:rsidRPr="00636966">
        <w:rPr>
          <w:rFonts w:ascii="Times New Roman" w:eastAsia="Calibri" w:hAnsi="Times New Roman" w:cs="Times New Roman"/>
          <w:sz w:val="20"/>
          <w:szCs w:val="20"/>
        </w:rPr>
        <w:t>_____________________________________________________________________________________________</w:t>
      </w:r>
    </w:p>
    <w:p w:rsidR="00A92D8C" w:rsidRPr="00636966" w:rsidRDefault="00A92D8C">
      <w:pPr>
        <w:pStyle w:val="10"/>
        <w:keepNext w:val="0"/>
        <w:autoSpaceDE w:val="0"/>
        <w:spacing w:before="0" w:after="0"/>
        <w:jc w:val="center"/>
      </w:pPr>
      <w:r w:rsidRPr="00636966">
        <w:rPr>
          <w:rFonts w:ascii="Times New Roman" w:eastAsia="Calibri" w:hAnsi="Times New Roman" w:cs="Times New Roman"/>
          <w:b w:val="0"/>
          <w:sz w:val="20"/>
          <w:szCs w:val="20"/>
        </w:rPr>
        <w:t>(наименование работодателя)</w:t>
      </w:r>
    </w:p>
    <w:p w:rsidR="00A92D8C" w:rsidRPr="00636966" w:rsidRDefault="00A92D8C">
      <w:pPr>
        <w:pStyle w:val="10"/>
        <w:keepNext w:val="0"/>
        <w:autoSpaceDE w:val="0"/>
        <w:spacing w:before="0" w:after="0"/>
        <w:jc w:val="center"/>
      </w:pPr>
      <w:r w:rsidRPr="00636966">
        <w:rPr>
          <w:rFonts w:ascii="Times New Roman" w:eastAsia="Calibri" w:hAnsi="Times New Roman" w:cs="Times New Roman"/>
          <w:b w:val="0"/>
          <w:sz w:val="20"/>
          <w:szCs w:val="20"/>
        </w:rPr>
        <w:t>_____________________________________________________________________________________________</w:t>
      </w:r>
    </w:p>
    <w:p w:rsidR="00A92D8C" w:rsidRPr="00636966" w:rsidRDefault="00A92D8C">
      <w:pPr>
        <w:pStyle w:val="10"/>
        <w:keepNext w:val="0"/>
        <w:autoSpaceDE w:val="0"/>
        <w:spacing w:before="0" w:after="0"/>
        <w:jc w:val="center"/>
      </w:pPr>
      <w:r w:rsidRPr="00636966">
        <w:rPr>
          <w:rFonts w:ascii="Times New Roman" w:eastAsia="Calibri" w:hAnsi="Times New Roman" w:cs="Times New Roman"/>
          <w:b w:val="0"/>
          <w:sz w:val="20"/>
          <w:szCs w:val="20"/>
        </w:rPr>
        <w:t>(юридический адрес, телефон)</w:t>
      </w:r>
    </w:p>
    <w:p w:rsidR="00A92D8C" w:rsidRPr="00636966" w:rsidRDefault="00A92D8C">
      <w:pPr>
        <w:pStyle w:val="10"/>
        <w:keepNext w:val="0"/>
        <w:autoSpaceDE w:val="0"/>
        <w:spacing w:before="0" w:after="0"/>
        <w:jc w:val="both"/>
      </w:pPr>
      <w:r w:rsidRPr="00636966">
        <w:rPr>
          <w:rFonts w:ascii="Times New Roman" w:hAnsi="Times New Roman" w:cs="Times New Roman"/>
          <w:sz w:val="20"/>
          <w:szCs w:val="20"/>
        </w:rPr>
        <w:t xml:space="preserve">   </w:t>
      </w:r>
    </w:p>
    <w:p w:rsidR="00A92D8C" w:rsidRPr="00636966" w:rsidRDefault="00A92D8C">
      <w:pPr>
        <w:pStyle w:val="10"/>
        <w:keepNext w:val="0"/>
        <w:autoSpaceDE w:val="0"/>
        <w:spacing w:before="0" w:after="0"/>
        <w:ind w:firstLine="709"/>
        <w:jc w:val="both"/>
        <w:rPr>
          <w:rFonts w:ascii="Times New Roman" w:eastAsia="Calibri" w:hAnsi="Times New Roman" w:cs="Times New Roman"/>
          <w:b w:val="0"/>
          <w:sz w:val="28"/>
          <w:szCs w:val="28"/>
        </w:rPr>
      </w:pPr>
    </w:p>
    <w:p w:rsidR="00A92D8C" w:rsidRPr="00636966" w:rsidRDefault="00A92D8C">
      <w:pPr>
        <w:pStyle w:val="10"/>
        <w:keepNext w:val="0"/>
        <w:autoSpaceDE w:val="0"/>
        <w:spacing w:before="0" w:after="0"/>
        <w:ind w:firstLine="709"/>
        <w:jc w:val="both"/>
        <w:rPr>
          <w:rFonts w:ascii="Times New Roman" w:eastAsia="Calibri" w:hAnsi="Times New Roman" w:cs="Times New Roman"/>
          <w:b w:val="0"/>
          <w:sz w:val="28"/>
          <w:szCs w:val="28"/>
        </w:rPr>
      </w:pPr>
    </w:p>
    <w:p w:rsidR="00A92D8C" w:rsidRPr="00636966" w:rsidRDefault="00A92D8C">
      <w:pPr>
        <w:pStyle w:val="10"/>
        <w:keepNext w:val="0"/>
        <w:autoSpaceDE w:val="0"/>
        <w:spacing w:before="0" w:after="0"/>
        <w:ind w:firstLine="709"/>
        <w:jc w:val="both"/>
      </w:pPr>
      <w:r w:rsidRPr="00636966">
        <w:rPr>
          <w:rFonts w:ascii="Times New Roman" w:eastAsia="Calibri" w:hAnsi="Times New Roman" w:cs="Times New Roman"/>
          <w:b w:val="0"/>
          <w:sz w:val="28"/>
          <w:szCs w:val="28"/>
        </w:rPr>
        <w:t>Заявитель представляет документы для предоставления финансовой поддержки, предусмотренной сертификатом на привлечение трудовых ресурсов:</w:t>
      </w:r>
    </w:p>
    <w:p w:rsidR="00A92D8C" w:rsidRPr="00636966" w:rsidRDefault="00A92D8C">
      <w:pPr>
        <w:autoSpaceDE w:val="0"/>
        <w:jc w:val="both"/>
        <w:rPr>
          <w:rFonts w:eastAsia="Calibri"/>
          <w:b/>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457"/>
        <w:gridCol w:w="8976"/>
      </w:tblGrid>
      <w:tr w:rsidR="00A92D8C" w:rsidRPr="00636966">
        <w:tc>
          <w:tcPr>
            <w:tcW w:w="457"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t>1.</w:t>
            </w:r>
          </w:p>
        </w:tc>
        <w:tc>
          <w:tcPr>
            <w:tcW w:w="8976" w:type="dxa"/>
            <w:tcBorders>
              <w:top w:val="single" w:sz="4" w:space="0" w:color="000000"/>
              <w:left w:val="single" w:sz="4" w:space="0" w:color="000000"/>
              <w:bottom w:val="single" w:sz="4" w:space="0" w:color="000000"/>
              <w:right w:val="single" w:sz="4" w:space="0" w:color="000000"/>
            </w:tcBorders>
            <w:shd w:val="clear" w:color="auto" w:fill="auto"/>
          </w:tcPr>
          <w:p w:rsidR="00A92D8C" w:rsidRPr="00636966" w:rsidRDefault="00A92D8C">
            <w:pPr>
              <w:autoSpaceDE w:val="0"/>
              <w:snapToGrid w:val="0"/>
            </w:pPr>
          </w:p>
        </w:tc>
      </w:tr>
      <w:tr w:rsidR="00A92D8C" w:rsidRPr="00636966">
        <w:tc>
          <w:tcPr>
            <w:tcW w:w="457"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t>2.</w:t>
            </w:r>
          </w:p>
        </w:tc>
        <w:tc>
          <w:tcPr>
            <w:tcW w:w="8976" w:type="dxa"/>
            <w:tcBorders>
              <w:top w:val="single" w:sz="4" w:space="0" w:color="000000"/>
              <w:left w:val="single" w:sz="4" w:space="0" w:color="000000"/>
              <w:bottom w:val="single" w:sz="4" w:space="0" w:color="000000"/>
              <w:right w:val="single" w:sz="4" w:space="0" w:color="000000"/>
            </w:tcBorders>
            <w:shd w:val="clear" w:color="auto" w:fill="auto"/>
          </w:tcPr>
          <w:p w:rsidR="00A92D8C" w:rsidRPr="00636966" w:rsidRDefault="00A92D8C">
            <w:pPr>
              <w:autoSpaceDE w:val="0"/>
              <w:snapToGrid w:val="0"/>
            </w:pPr>
          </w:p>
        </w:tc>
      </w:tr>
      <w:tr w:rsidR="00A92D8C" w:rsidRPr="00636966">
        <w:tc>
          <w:tcPr>
            <w:tcW w:w="457"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t>...</w:t>
            </w:r>
          </w:p>
        </w:tc>
        <w:tc>
          <w:tcPr>
            <w:tcW w:w="8976" w:type="dxa"/>
            <w:tcBorders>
              <w:top w:val="single" w:sz="4" w:space="0" w:color="000000"/>
              <w:left w:val="single" w:sz="4" w:space="0" w:color="000000"/>
              <w:bottom w:val="single" w:sz="4" w:space="0" w:color="000000"/>
              <w:right w:val="single" w:sz="4" w:space="0" w:color="000000"/>
            </w:tcBorders>
            <w:shd w:val="clear" w:color="auto" w:fill="auto"/>
          </w:tcPr>
          <w:p w:rsidR="00A92D8C" w:rsidRPr="00636966" w:rsidRDefault="00A92D8C">
            <w:pPr>
              <w:autoSpaceDE w:val="0"/>
              <w:snapToGrid w:val="0"/>
            </w:pPr>
          </w:p>
        </w:tc>
      </w:tr>
    </w:tbl>
    <w:p w:rsidR="00A92D8C" w:rsidRPr="00636966" w:rsidRDefault="00A92D8C">
      <w:pPr>
        <w:autoSpaceDE w:val="0"/>
        <w:jc w:val="both"/>
      </w:pPr>
    </w:p>
    <w:p w:rsidR="00A92D8C" w:rsidRPr="00636966" w:rsidRDefault="00A92D8C">
      <w:pPr>
        <w:pStyle w:val="10"/>
        <w:keepNext w:val="0"/>
        <w:autoSpaceDE w:val="0"/>
        <w:spacing w:before="0" w:after="0"/>
        <w:jc w:val="both"/>
      </w:pPr>
      <w:r w:rsidRPr="00636966">
        <w:rPr>
          <w:rFonts w:ascii="Times New Roman" w:eastAsia="Calibri" w:hAnsi="Times New Roman" w:cs="Times New Roman"/>
          <w:b w:val="0"/>
          <w:sz w:val="28"/>
          <w:szCs w:val="28"/>
        </w:rPr>
        <w:t>Реквизиты сертификата</w:t>
      </w:r>
      <w:r w:rsidRPr="00636966">
        <w:rPr>
          <w:rFonts w:ascii="Times New Roman" w:eastAsia="Calibri" w:hAnsi="Times New Roman" w:cs="Times New Roman"/>
          <w:sz w:val="28"/>
          <w:szCs w:val="28"/>
        </w:rPr>
        <w:t xml:space="preserve"> _____________________________________________</w:t>
      </w:r>
    </w:p>
    <w:p w:rsidR="00A92D8C" w:rsidRPr="00636966" w:rsidRDefault="00A92D8C">
      <w:pPr>
        <w:pStyle w:val="10"/>
        <w:keepNext w:val="0"/>
        <w:autoSpaceDE w:val="0"/>
        <w:spacing w:before="0" w:after="0"/>
        <w:jc w:val="both"/>
      </w:pPr>
      <w:r w:rsidRPr="00636966">
        <w:rPr>
          <w:rFonts w:ascii="Times New Roman" w:eastAsia="Calibri" w:hAnsi="Times New Roman" w:cs="Times New Roman"/>
          <w:sz w:val="28"/>
          <w:szCs w:val="28"/>
        </w:rPr>
        <w:t>__________________________________________________________________</w:t>
      </w:r>
    </w:p>
    <w:p w:rsidR="00A92D8C" w:rsidRPr="00636966" w:rsidRDefault="00A92D8C">
      <w:pPr>
        <w:pStyle w:val="10"/>
        <w:keepNext w:val="0"/>
        <w:autoSpaceDE w:val="0"/>
        <w:spacing w:before="0" w:after="0"/>
        <w:jc w:val="both"/>
      </w:pPr>
      <w:r w:rsidRPr="00636966">
        <w:rPr>
          <w:rFonts w:ascii="Times New Roman" w:eastAsia="Calibri" w:hAnsi="Times New Roman" w:cs="Times New Roman"/>
          <w:b w:val="0"/>
          <w:sz w:val="28"/>
          <w:szCs w:val="28"/>
        </w:rPr>
        <w:t xml:space="preserve">Финансовые реквизиты работодателя </w:t>
      </w:r>
      <w:r w:rsidRPr="00636966">
        <w:rPr>
          <w:rFonts w:ascii="Times New Roman" w:eastAsia="Calibri" w:hAnsi="Times New Roman" w:cs="Times New Roman"/>
          <w:sz w:val="28"/>
          <w:szCs w:val="28"/>
        </w:rPr>
        <w:t xml:space="preserve"> _________________________________</w:t>
      </w:r>
    </w:p>
    <w:p w:rsidR="00A92D8C" w:rsidRPr="00636966" w:rsidRDefault="00A92D8C">
      <w:pPr>
        <w:pStyle w:val="10"/>
        <w:keepNext w:val="0"/>
        <w:autoSpaceDE w:val="0"/>
        <w:spacing w:before="0" w:after="0"/>
        <w:jc w:val="both"/>
      </w:pPr>
      <w:r w:rsidRPr="00636966">
        <w:rPr>
          <w:rFonts w:ascii="Times New Roman" w:eastAsia="Calibri" w:hAnsi="Times New Roman" w:cs="Times New Roman"/>
          <w:sz w:val="28"/>
          <w:szCs w:val="28"/>
        </w:rPr>
        <w:t>__________________________________________________________________</w:t>
      </w:r>
    </w:p>
    <w:p w:rsidR="00A92D8C" w:rsidRPr="00636966" w:rsidRDefault="00A92D8C">
      <w:pPr>
        <w:pStyle w:val="10"/>
        <w:keepNext w:val="0"/>
        <w:autoSpaceDE w:val="0"/>
        <w:jc w:val="both"/>
      </w:pPr>
      <w:r w:rsidRPr="00636966">
        <w:rPr>
          <w:rFonts w:ascii="Times New Roman" w:hAnsi="Times New Roman" w:cs="Times New Roman"/>
          <w:sz w:val="20"/>
          <w:szCs w:val="20"/>
        </w:rPr>
        <w:t xml:space="preserve">    </w:t>
      </w:r>
    </w:p>
    <w:p w:rsidR="00A92D8C" w:rsidRPr="00636966" w:rsidRDefault="00A92D8C">
      <w:pPr>
        <w:pStyle w:val="10"/>
        <w:keepNext w:val="0"/>
        <w:autoSpaceDE w:val="0"/>
        <w:spacing w:before="0" w:after="0"/>
        <w:ind w:firstLine="709"/>
        <w:jc w:val="both"/>
      </w:pPr>
      <w:r w:rsidRPr="00636966">
        <w:rPr>
          <w:rFonts w:ascii="Times New Roman" w:eastAsia="Calibri" w:hAnsi="Times New Roman" w:cs="Times New Roman"/>
          <w:b w:val="0"/>
          <w:sz w:val="28"/>
          <w:szCs w:val="28"/>
        </w:rPr>
        <w:t>Настоящим заявитель подтверждает, что все представленные сведения достоверны.</w:t>
      </w:r>
    </w:p>
    <w:p w:rsidR="00A92D8C" w:rsidRPr="00636966" w:rsidRDefault="00A92D8C">
      <w:pPr>
        <w:ind w:firstLine="708"/>
        <w:jc w:val="both"/>
      </w:pPr>
      <w:r w:rsidRPr="00636966">
        <w:rPr>
          <w:rFonts w:eastAsia="Calibri"/>
        </w:rPr>
        <w:t xml:space="preserve">С Положением о порядке предоставления работодателям финансовой поддержки, предусмотренной сертификатом на привлечение трудовых </w:t>
      </w:r>
      <w:r w:rsidRPr="00636966">
        <w:rPr>
          <w:rFonts w:eastAsia="Calibri"/>
        </w:rPr>
        <w:lastRenderedPageBreak/>
        <w:t xml:space="preserve">ресурсов, утвержденным постановлением Правительства Архангельской области от 8 октября 2013 года № 466-пп (далее – Положение), ознакомлен(а) </w:t>
      </w:r>
      <w:r w:rsidRPr="00636966">
        <w:rPr>
          <w:rFonts w:eastAsia="Calibri"/>
        </w:rPr>
        <w:br/>
        <w:t xml:space="preserve">и полностью согласен(а). </w:t>
      </w:r>
    </w:p>
    <w:p w:rsidR="00A92D8C" w:rsidRPr="00636966" w:rsidRDefault="00A92D8C">
      <w:pPr>
        <w:ind w:firstLine="708"/>
        <w:jc w:val="both"/>
      </w:pPr>
      <w:r w:rsidRPr="00636966">
        <w:rPr>
          <w:rFonts w:eastAsia="Calibri"/>
        </w:rPr>
        <w:t>Средства из федерального и (или) областного бюджетов на цели, указанные в пункте 5 Положения,  ____________________________________</w:t>
      </w:r>
    </w:p>
    <w:p w:rsidR="00A92D8C" w:rsidRPr="00636966" w:rsidRDefault="00A92D8C">
      <w:pPr>
        <w:ind w:firstLine="708"/>
        <w:jc w:val="both"/>
      </w:pPr>
      <w:r w:rsidRPr="00636966">
        <w:rPr>
          <w:sz w:val="20"/>
          <w:szCs w:val="20"/>
        </w:rPr>
        <w:t xml:space="preserve">                                                                                                   </w:t>
      </w:r>
      <w:r w:rsidRPr="00636966">
        <w:rPr>
          <w:rFonts w:eastAsia="Calibri"/>
          <w:sz w:val="20"/>
          <w:szCs w:val="20"/>
        </w:rPr>
        <w:t>(получаю/не получаю)</w:t>
      </w:r>
    </w:p>
    <w:p w:rsidR="00A92D8C" w:rsidRPr="00636966" w:rsidRDefault="00A92D8C">
      <w:pPr>
        <w:pStyle w:val="10"/>
        <w:keepNext w:val="0"/>
        <w:autoSpaceDE w:val="0"/>
        <w:spacing w:before="0" w:after="0"/>
        <w:ind w:firstLine="709"/>
        <w:jc w:val="both"/>
        <w:rPr>
          <w:rFonts w:ascii="Times New Roman" w:eastAsia="Calibri" w:hAnsi="Times New Roman" w:cs="Times New Roman"/>
          <w:b w:val="0"/>
          <w:sz w:val="28"/>
          <w:szCs w:val="28"/>
        </w:rPr>
      </w:pPr>
    </w:p>
    <w:p w:rsidR="00A92D8C" w:rsidRPr="00636966" w:rsidRDefault="00A92D8C">
      <w:pPr>
        <w:rPr>
          <w:rFonts w:eastAsia="Calibri"/>
          <w:b/>
        </w:rPr>
      </w:pPr>
    </w:p>
    <w:p w:rsidR="00A92D8C" w:rsidRPr="00636966" w:rsidRDefault="00A92D8C">
      <w:pPr>
        <w:pStyle w:val="10"/>
        <w:keepNext w:val="0"/>
        <w:autoSpaceDE w:val="0"/>
        <w:jc w:val="both"/>
      </w:pPr>
      <w:r w:rsidRPr="00636966">
        <w:rPr>
          <w:rFonts w:ascii="Times New Roman" w:eastAsia="Calibri" w:hAnsi="Times New Roman" w:cs="Times New Roman"/>
          <w:sz w:val="28"/>
          <w:szCs w:val="28"/>
        </w:rPr>
        <w:t>____________________________   _________________   __________________</w:t>
      </w:r>
    </w:p>
    <w:p w:rsidR="00A92D8C" w:rsidRPr="00636966" w:rsidRDefault="00A92D8C">
      <w:pPr>
        <w:pStyle w:val="10"/>
        <w:keepNext w:val="0"/>
        <w:autoSpaceDE w:val="0"/>
        <w:spacing w:before="0" w:after="0"/>
        <w:jc w:val="both"/>
      </w:pPr>
      <w:r w:rsidRPr="00636966">
        <w:rPr>
          <w:rFonts w:ascii="Times New Roman" w:hAnsi="Times New Roman" w:cs="Times New Roman"/>
          <w:sz w:val="20"/>
          <w:szCs w:val="20"/>
        </w:rPr>
        <w:t xml:space="preserve">              </w:t>
      </w:r>
      <w:r w:rsidRPr="00636966">
        <w:rPr>
          <w:rFonts w:ascii="Times New Roman" w:eastAsia="Calibri" w:hAnsi="Times New Roman" w:cs="Times New Roman"/>
          <w:b w:val="0"/>
          <w:sz w:val="20"/>
          <w:szCs w:val="20"/>
        </w:rPr>
        <w:t>(наименование должности                                      (подпись)                         (расшифровка подписи)</w:t>
      </w:r>
    </w:p>
    <w:p w:rsidR="00A92D8C" w:rsidRPr="00636966" w:rsidRDefault="00A92D8C">
      <w:pPr>
        <w:pStyle w:val="10"/>
        <w:keepNext w:val="0"/>
        <w:autoSpaceDE w:val="0"/>
        <w:spacing w:before="0" w:after="0"/>
        <w:jc w:val="both"/>
      </w:pPr>
      <w:r w:rsidRPr="00636966">
        <w:rPr>
          <w:rFonts w:ascii="Times New Roman" w:hAnsi="Times New Roman" w:cs="Times New Roman"/>
          <w:b w:val="0"/>
          <w:sz w:val="20"/>
          <w:szCs w:val="20"/>
        </w:rPr>
        <w:t xml:space="preserve">                         </w:t>
      </w:r>
      <w:r w:rsidRPr="00636966">
        <w:rPr>
          <w:rFonts w:ascii="Times New Roman" w:eastAsia="Calibri" w:hAnsi="Times New Roman" w:cs="Times New Roman"/>
          <w:b w:val="0"/>
          <w:sz w:val="20"/>
          <w:szCs w:val="20"/>
        </w:rPr>
        <w:t>руководителя)</w:t>
      </w:r>
    </w:p>
    <w:p w:rsidR="00A92D8C" w:rsidRPr="00636966" w:rsidRDefault="00A92D8C">
      <w:pPr>
        <w:pStyle w:val="10"/>
        <w:keepNext w:val="0"/>
        <w:autoSpaceDE w:val="0"/>
        <w:spacing w:before="0" w:after="0"/>
        <w:jc w:val="both"/>
        <w:rPr>
          <w:rFonts w:ascii="Times New Roman" w:eastAsia="Calibri" w:hAnsi="Times New Roman" w:cs="Times New Roman"/>
          <w:b w:val="0"/>
          <w:sz w:val="20"/>
          <w:szCs w:val="20"/>
        </w:rPr>
      </w:pPr>
    </w:p>
    <w:p w:rsidR="00A92D8C" w:rsidRPr="00636966" w:rsidRDefault="00A92D8C">
      <w:pPr>
        <w:pStyle w:val="10"/>
        <w:keepNext w:val="0"/>
        <w:autoSpaceDE w:val="0"/>
        <w:jc w:val="both"/>
      </w:pPr>
      <w:r w:rsidRPr="00636966">
        <w:rPr>
          <w:rFonts w:ascii="Times New Roman" w:eastAsia="Calibri" w:hAnsi="Times New Roman" w:cs="Times New Roman"/>
          <w:b w:val="0"/>
          <w:sz w:val="28"/>
          <w:szCs w:val="28"/>
        </w:rPr>
        <w:t>Главный бухгалтер</w:t>
      </w:r>
      <w:r w:rsidRPr="00636966">
        <w:rPr>
          <w:rFonts w:ascii="Times New Roman" w:eastAsia="Calibri" w:hAnsi="Times New Roman" w:cs="Times New Roman"/>
          <w:sz w:val="28"/>
          <w:szCs w:val="28"/>
        </w:rPr>
        <w:t xml:space="preserve">              _________________   ________________________</w:t>
      </w:r>
    </w:p>
    <w:p w:rsidR="00A92D8C" w:rsidRPr="00636966" w:rsidRDefault="00A92D8C">
      <w:pPr>
        <w:pStyle w:val="10"/>
        <w:keepNext w:val="0"/>
        <w:autoSpaceDE w:val="0"/>
        <w:spacing w:before="0" w:after="0"/>
        <w:jc w:val="both"/>
      </w:pPr>
      <w:r w:rsidRPr="00636966">
        <w:rPr>
          <w:rFonts w:ascii="Times New Roman" w:hAnsi="Times New Roman" w:cs="Times New Roman"/>
          <w:b w:val="0"/>
          <w:sz w:val="20"/>
          <w:szCs w:val="20"/>
        </w:rPr>
        <w:t xml:space="preserve">                                                                                </w:t>
      </w:r>
      <w:r w:rsidRPr="00636966">
        <w:rPr>
          <w:rFonts w:ascii="Times New Roman" w:eastAsia="Calibri" w:hAnsi="Times New Roman" w:cs="Times New Roman"/>
          <w:b w:val="0"/>
          <w:sz w:val="20"/>
          <w:szCs w:val="20"/>
        </w:rPr>
        <w:t>(подпись)                                  (расшифровка подписи)</w:t>
      </w:r>
    </w:p>
    <w:p w:rsidR="00A92D8C" w:rsidRPr="00636966" w:rsidRDefault="00A92D8C">
      <w:pPr>
        <w:pStyle w:val="10"/>
        <w:keepNext w:val="0"/>
        <w:autoSpaceDE w:val="0"/>
        <w:jc w:val="both"/>
        <w:rPr>
          <w:rFonts w:ascii="Times New Roman" w:eastAsia="Calibri" w:hAnsi="Times New Roman" w:cs="Times New Roman"/>
          <w:b w:val="0"/>
          <w:sz w:val="28"/>
          <w:szCs w:val="28"/>
        </w:rPr>
      </w:pPr>
    </w:p>
    <w:p w:rsidR="00A92D8C" w:rsidRPr="00636966" w:rsidRDefault="00A92D8C">
      <w:pPr>
        <w:pStyle w:val="10"/>
        <w:keepNext w:val="0"/>
        <w:autoSpaceDE w:val="0"/>
        <w:jc w:val="both"/>
      </w:pPr>
      <w:r w:rsidRPr="00636966">
        <w:rPr>
          <w:rFonts w:ascii="Times New Roman" w:eastAsia="Calibri" w:hAnsi="Times New Roman" w:cs="Times New Roman"/>
          <w:b w:val="0"/>
          <w:sz w:val="28"/>
          <w:szCs w:val="28"/>
        </w:rPr>
        <w:t>Дата заполнения заявки</w:t>
      </w:r>
      <w:r w:rsidRPr="00636966">
        <w:rPr>
          <w:rFonts w:ascii="Times New Roman" w:eastAsia="Calibri" w:hAnsi="Times New Roman" w:cs="Times New Roman"/>
          <w:b w:val="0"/>
          <w:sz w:val="20"/>
          <w:szCs w:val="20"/>
        </w:rPr>
        <w:t xml:space="preserve">  </w:t>
      </w:r>
      <w:r w:rsidRPr="00636966">
        <w:rPr>
          <w:rFonts w:ascii="Times New Roman" w:eastAsia="Calibri" w:hAnsi="Times New Roman" w:cs="Times New Roman"/>
          <w:b w:val="0"/>
          <w:sz w:val="28"/>
          <w:szCs w:val="28"/>
        </w:rPr>
        <w:t>____     _______________   _____ г.</w:t>
      </w:r>
    </w:p>
    <w:p w:rsidR="00A92D8C" w:rsidRPr="00636966" w:rsidRDefault="00A92D8C">
      <w:pPr>
        <w:pStyle w:val="10"/>
        <w:keepNext w:val="0"/>
        <w:autoSpaceDE w:val="0"/>
        <w:spacing w:before="0" w:after="0"/>
        <w:ind w:firstLine="426"/>
      </w:pPr>
      <w:r w:rsidRPr="00636966">
        <w:rPr>
          <w:rFonts w:ascii="Times New Roman" w:eastAsia="Calibri" w:hAnsi="Times New Roman" w:cs="Times New Roman"/>
          <w:b w:val="0"/>
          <w:sz w:val="24"/>
          <w:szCs w:val="24"/>
        </w:rPr>
        <w:t>М.П.*</w:t>
      </w:r>
    </w:p>
    <w:p w:rsidR="00A92D8C" w:rsidRPr="00636966" w:rsidRDefault="00A92D8C">
      <w:pPr>
        <w:pStyle w:val="10"/>
        <w:keepNext w:val="0"/>
        <w:autoSpaceDE w:val="0"/>
        <w:spacing w:before="0" w:after="40"/>
        <w:jc w:val="both"/>
      </w:pPr>
      <w:bookmarkStart w:id="20" w:name="Par182"/>
      <w:bookmarkEnd w:id="20"/>
      <w:r w:rsidRPr="00636966">
        <w:rPr>
          <w:rFonts w:ascii="Times New Roman" w:eastAsia="Calibri" w:hAnsi="Times New Roman" w:cs="Times New Roman"/>
          <w:b w:val="0"/>
          <w:sz w:val="20"/>
          <w:szCs w:val="20"/>
        </w:rPr>
        <w:t>__________</w:t>
      </w:r>
    </w:p>
    <w:p w:rsidR="00A92D8C" w:rsidRPr="00636966" w:rsidRDefault="00A92D8C">
      <w:pPr>
        <w:pStyle w:val="10"/>
        <w:keepNext w:val="0"/>
        <w:autoSpaceDE w:val="0"/>
        <w:spacing w:before="0" w:after="0"/>
        <w:ind w:firstLine="426"/>
        <w:jc w:val="both"/>
      </w:pPr>
      <w:r w:rsidRPr="00636966">
        <w:rPr>
          <w:rFonts w:ascii="Times New Roman" w:eastAsia="Calibri" w:hAnsi="Times New Roman" w:cs="Times New Roman"/>
          <w:b w:val="0"/>
          <w:sz w:val="20"/>
          <w:szCs w:val="20"/>
        </w:rPr>
        <w:t>* При наличии печати.</w:t>
      </w:r>
    </w:p>
    <w:p w:rsidR="00A92D8C" w:rsidRPr="00636966" w:rsidRDefault="00A92D8C">
      <w:pPr>
        <w:autoSpaceDE w:val="0"/>
        <w:jc w:val="both"/>
      </w:pPr>
    </w:p>
    <w:p w:rsidR="00A92D8C" w:rsidRPr="00636966" w:rsidRDefault="00A92D8C">
      <w:pPr>
        <w:shd w:val="clear" w:color="auto" w:fill="FFFFFF"/>
        <w:tabs>
          <w:tab w:val="left" w:pos="0"/>
        </w:tabs>
        <w:ind w:firstLine="709"/>
        <w:jc w:val="center"/>
        <w:sectPr w:rsidR="00A92D8C" w:rsidRPr="00636966">
          <w:headerReference w:type="even" r:id="rId13"/>
          <w:headerReference w:type="default" r:id="rId14"/>
          <w:headerReference w:type="first" r:id="rId15"/>
          <w:pgSz w:w="11906" w:h="16838"/>
          <w:pgMar w:top="1134" w:right="850" w:bottom="1134" w:left="1701" w:header="0" w:footer="720" w:gutter="0"/>
          <w:pgNumType w:start="1"/>
          <w:cols w:space="720"/>
          <w:titlePg/>
          <w:docGrid w:linePitch="381"/>
        </w:sectPr>
      </w:pPr>
      <w:r w:rsidRPr="00636966">
        <w:t>_____________</w:t>
      </w:r>
    </w:p>
    <w:tbl>
      <w:tblPr>
        <w:tblW w:w="0" w:type="auto"/>
        <w:tblInd w:w="-176" w:type="dxa"/>
        <w:tblLayout w:type="fixed"/>
        <w:tblLook w:val="0000" w:firstRow="0" w:lastRow="0" w:firstColumn="0" w:lastColumn="0" w:noHBand="0" w:noVBand="0"/>
      </w:tblPr>
      <w:tblGrid>
        <w:gridCol w:w="9803"/>
        <w:gridCol w:w="4983"/>
      </w:tblGrid>
      <w:tr w:rsidR="00A92D8C" w:rsidRPr="00636966">
        <w:tc>
          <w:tcPr>
            <w:tcW w:w="9803" w:type="dxa"/>
            <w:shd w:val="clear" w:color="auto" w:fill="auto"/>
          </w:tcPr>
          <w:p w:rsidR="00A92D8C" w:rsidRPr="00636966" w:rsidRDefault="00A92D8C">
            <w:pPr>
              <w:autoSpaceDE w:val="0"/>
              <w:snapToGrid w:val="0"/>
              <w:jc w:val="right"/>
            </w:pPr>
          </w:p>
        </w:tc>
        <w:tc>
          <w:tcPr>
            <w:tcW w:w="4983" w:type="dxa"/>
            <w:shd w:val="clear" w:color="auto" w:fill="auto"/>
          </w:tcPr>
          <w:p w:rsidR="00A92D8C" w:rsidRPr="00636966" w:rsidRDefault="00A92D8C">
            <w:pPr>
              <w:autoSpaceDE w:val="0"/>
              <w:jc w:val="center"/>
            </w:pPr>
            <w:r w:rsidRPr="00636966">
              <w:t>ПРИЛОЖЕНИЕ № 2</w:t>
            </w:r>
          </w:p>
          <w:p w:rsidR="00A92D8C" w:rsidRPr="00636966" w:rsidRDefault="00A92D8C">
            <w:pPr>
              <w:autoSpaceDE w:val="0"/>
              <w:jc w:val="center"/>
            </w:pPr>
            <w:r w:rsidRPr="00636966">
              <w:t>к Положению о порядке</w:t>
            </w:r>
          </w:p>
          <w:p w:rsidR="00A92D8C" w:rsidRPr="00636966" w:rsidRDefault="00A92D8C">
            <w:pPr>
              <w:autoSpaceDE w:val="0"/>
              <w:jc w:val="center"/>
            </w:pPr>
            <w:r w:rsidRPr="00636966">
              <w:t>предоставления работодателям</w:t>
            </w:r>
          </w:p>
          <w:p w:rsidR="00A92D8C" w:rsidRPr="00636966" w:rsidRDefault="00A92D8C">
            <w:pPr>
              <w:autoSpaceDE w:val="0"/>
              <w:jc w:val="center"/>
            </w:pPr>
            <w:r w:rsidRPr="00636966">
              <w:t>финансовой поддержки,</w:t>
            </w:r>
          </w:p>
          <w:p w:rsidR="00A92D8C" w:rsidRPr="00636966" w:rsidRDefault="00A92D8C">
            <w:pPr>
              <w:autoSpaceDE w:val="0"/>
              <w:jc w:val="center"/>
            </w:pPr>
            <w:r w:rsidRPr="00636966">
              <w:t>предусмотренной сертификатом</w:t>
            </w:r>
          </w:p>
          <w:p w:rsidR="00A92D8C" w:rsidRPr="00636966" w:rsidRDefault="00A92D8C">
            <w:pPr>
              <w:autoSpaceDE w:val="0"/>
              <w:jc w:val="center"/>
            </w:pPr>
            <w:r w:rsidRPr="00636966">
              <w:t>на привлечение трудовых ресурсов</w:t>
            </w:r>
          </w:p>
          <w:p w:rsidR="00A92D8C" w:rsidRPr="00636966" w:rsidRDefault="00A92D8C">
            <w:pPr>
              <w:autoSpaceDE w:val="0"/>
              <w:jc w:val="right"/>
            </w:pPr>
          </w:p>
        </w:tc>
      </w:tr>
    </w:tbl>
    <w:p w:rsidR="00A92D8C" w:rsidRPr="00636966" w:rsidRDefault="00A92D8C">
      <w:pPr>
        <w:autoSpaceDE w:val="0"/>
        <w:jc w:val="center"/>
      </w:pPr>
      <w:bookmarkStart w:id="21" w:name="Par199"/>
      <w:bookmarkEnd w:id="21"/>
      <w:r w:rsidRPr="00636966">
        <w:rPr>
          <w:rFonts w:ascii="Times New Roman Полужирный" w:hAnsi="Times New Roman Полужирный" w:cs="Times New Roman Полужирный"/>
          <w:b/>
          <w:spacing w:val="60"/>
        </w:rPr>
        <w:t>РЕЕСТР</w:t>
      </w:r>
    </w:p>
    <w:p w:rsidR="00A92D8C" w:rsidRPr="00636966" w:rsidRDefault="00A92D8C">
      <w:pPr>
        <w:autoSpaceDE w:val="0"/>
        <w:jc w:val="center"/>
      </w:pPr>
      <w:r w:rsidRPr="00636966">
        <w:rPr>
          <w:b/>
        </w:rPr>
        <w:t>работников, привлеченных в Архангельскую область</w:t>
      </w:r>
    </w:p>
    <w:p w:rsidR="00A92D8C" w:rsidRPr="00636966" w:rsidRDefault="00A92D8C">
      <w:pPr>
        <w:autoSpaceDE w:val="0"/>
        <w:jc w:val="center"/>
      </w:pPr>
      <w:r w:rsidRPr="00636966">
        <w:rPr>
          <w:b/>
        </w:rPr>
        <w:t>для трудоустройства из субъектов Российской Федерации,</w:t>
      </w:r>
    </w:p>
    <w:p w:rsidR="00A92D8C" w:rsidRPr="00636966" w:rsidRDefault="00A92D8C">
      <w:pPr>
        <w:autoSpaceDE w:val="0"/>
        <w:jc w:val="center"/>
      </w:pPr>
      <w:r w:rsidRPr="00636966">
        <w:rPr>
          <w:b/>
        </w:rPr>
        <w:t>не включенных в перечень субъектов Российской</w:t>
      </w:r>
    </w:p>
    <w:p w:rsidR="00A92D8C" w:rsidRPr="00636966" w:rsidRDefault="00A92D8C">
      <w:pPr>
        <w:autoSpaceDE w:val="0"/>
        <w:jc w:val="center"/>
      </w:pPr>
      <w:r w:rsidRPr="00636966">
        <w:rPr>
          <w:b/>
        </w:rPr>
        <w:t>Федерации, привлечение трудовых ресурсов</w:t>
      </w:r>
    </w:p>
    <w:p w:rsidR="00A92D8C" w:rsidRPr="00636966" w:rsidRDefault="00A92D8C">
      <w:pPr>
        <w:autoSpaceDE w:val="0"/>
        <w:jc w:val="center"/>
      </w:pPr>
      <w:r w:rsidRPr="00636966">
        <w:rPr>
          <w:b/>
        </w:rPr>
        <w:t>в которые является приоритетным</w:t>
      </w:r>
    </w:p>
    <w:p w:rsidR="00A92D8C" w:rsidRPr="00636966" w:rsidRDefault="00A92D8C">
      <w:pPr>
        <w:rPr>
          <w:b/>
        </w:rPr>
      </w:pPr>
    </w:p>
    <w:tbl>
      <w:tblPr>
        <w:tblW w:w="0" w:type="auto"/>
        <w:tblInd w:w="-10" w:type="dxa"/>
        <w:tblLayout w:type="fixed"/>
        <w:tblCellMar>
          <w:top w:w="28" w:type="dxa"/>
          <w:left w:w="62" w:type="dxa"/>
          <w:bottom w:w="57" w:type="dxa"/>
          <w:right w:w="62" w:type="dxa"/>
        </w:tblCellMar>
        <w:tblLook w:val="0000" w:firstRow="0" w:lastRow="0" w:firstColumn="0" w:lastColumn="0" w:noHBand="0" w:noVBand="0"/>
      </w:tblPr>
      <w:tblGrid>
        <w:gridCol w:w="360"/>
        <w:gridCol w:w="1058"/>
        <w:gridCol w:w="1201"/>
        <w:gridCol w:w="1634"/>
        <w:gridCol w:w="2126"/>
        <w:gridCol w:w="1985"/>
        <w:gridCol w:w="1909"/>
        <w:gridCol w:w="1275"/>
        <w:gridCol w:w="1417"/>
        <w:gridCol w:w="1277"/>
        <w:gridCol w:w="1428"/>
      </w:tblGrid>
      <w:tr w:rsidR="00A92D8C" w:rsidRPr="00636966">
        <w:tc>
          <w:tcPr>
            <w:tcW w:w="1418" w:type="dxa"/>
            <w:gridSpan w:val="2"/>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b/>
                <w:sz w:val="19"/>
                <w:szCs w:val="19"/>
              </w:rPr>
              <w:t>Фамилия, имя, отчество (при наличии) работника</w:t>
            </w:r>
          </w:p>
        </w:tc>
        <w:tc>
          <w:tcPr>
            <w:tcW w:w="1201"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b/>
                <w:sz w:val="19"/>
                <w:szCs w:val="19"/>
              </w:rPr>
              <w:t xml:space="preserve">Дата </w:t>
            </w:r>
            <w:r w:rsidRPr="00636966">
              <w:rPr>
                <w:b/>
                <w:sz w:val="19"/>
                <w:szCs w:val="19"/>
              </w:rPr>
              <w:br/>
              <w:t>и место рождения работника</w:t>
            </w:r>
          </w:p>
        </w:tc>
        <w:tc>
          <w:tcPr>
            <w:tcW w:w="1634"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b/>
                <w:sz w:val="19"/>
                <w:szCs w:val="19"/>
              </w:rPr>
              <w:t xml:space="preserve">Страховой номер </w:t>
            </w:r>
            <w:r w:rsidRPr="00636966">
              <w:rPr>
                <w:b/>
                <w:spacing w:val="-6"/>
                <w:sz w:val="19"/>
                <w:szCs w:val="19"/>
              </w:rPr>
              <w:t>индивидуального</w:t>
            </w:r>
            <w:r w:rsidRPr="00636966">
              <w:rPr>
                <w:b/>
                <w:sz w:val="19"/>
                <w:szCs w:val="19"/>
              </w:rPr>
              <w:t xml:space="preserve"> лицевого счета (СНИЛС) работника</w:t>
            </w:r>
          </w:p>
        </w:tc>
        <w:tc>
          <w:tcPr>
            <w:tcW w:w="2126"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b/>
                <w:sz w:val="19"/>
                <w:szCs w:val="19"/>
              </w:rPr>
              <w:t>Идентификационный номер налогоплательщика (ИНН) работника</w:t>
            </w:r>
          </w:p>
        </w:tc>
        <w:tc>
          <w:tcPr>
            <w:tcW w:w="1985"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b/>
                <w:sz w:val="19"/>
                <w:szCs w:val="19"/>
              </w:rPr>
              <w:t>Реквизиты трудового договора (номер договора, дата заключения)/срок действия трудового договора</w:t>
            </w:r>
          </w:p>
        </w:tc>
        <w:tc>
          <w:tcPr>
            <w:tcW w:w="1909"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b/>
                <w:sz w:val="19"/>
                <w:szCs w:val="19"/>
              </w:rPr>
              <w:t xml:space="preserve">Отнесение работника </w:t>
            </w:r>
            <w:r w:rsidRPr="00636966">
              <w:rPr>
                <w:b/>
                <w:sz w:val="19"/>
                <w:szCs w:val="19"/>
              </w:rPr>
              <w:br/>
              <w:t xml:space="preserve">к категории </w:t>
            </w:r>
            <w:r w:rsidRPr="00636966">
              <w:rPr>
                <w:b/>
                <w:spacing w:val="-6"/>
                <w:sz w:val="19"/>
                <w:szCs w:val="19"/>
              </w:rPr>
              <w:t>высококвалифициро</w:t>
            </w:r>
            <w:r w:rsidRPr="00636966">
              <w:rPr>
                <w:b/>
                <w:sz w:val="19"/>
                <w:szCs w:val="19"/>
              </w:rPr>
              <w:t>-ванных работников (да/нет)</w:t>
            </w:r>
          </w:p>
        </w:tc>
        <w:tc>
          <w:tcPr>
            <w:tcW w:w="1275"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b/>
                <w:sz w:val="19"/>
                <w:szCs w:val="19"/>
              </w:rPr>
              <w:t xml:space="preserve">Размер затраченных финансовых средств </w:t>
            </w:r>
            <w:r w:rsidRPr="00636966">
              <w:rPr>
                <w:b/>
                <w:sz w:val="19"/>
                <w:szCs w:val="19"/>
              </w:rPr>
              <w:br/>
              <w:t>(в отчетный период)</w:t>
            </w:r>
          </w:p>
        </w:tc>
        <w:tc>
          <w:tcPr>
            <w:tcW w:w="1417"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b/>
                <w:sz w:val="19"/>
                <w:szCs w:val="19"/>
              </w:rPr>
              <w:t xml:space="preserve">Размер затраченных финансовых средств </w:t>
            </w:r>
            <w:r w:rsidRPr="00636966">
              <w:rPr>
                <w:b/>
                <w:sz w:val="19"/>
                <w:szCs w:val="19"/>
              </w:rPr>
              <w:br/>
              <w:t>(всего)</w:t>
            </w:r>
          </w:p>
        </w:tc>
        <w:tc>
          <w:tcPr>
            <w:tcW w:w="1277"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b/>
                <w:sz w:val="19"/>
                <w:szCs w:val="19"/>
              </w:rPr>
              <w:t>Реквизиты сертификата на привлечение трудовых ресурсов</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A92D8C" w:rsidRPr="00636966" w:rsidRDefault="00A92D8C">
            <w:pPr>
              <w:autoSpaceDE w:val="0"/>
              <w:jc w:val="center"/>
            </w:pPr>
            <w:r w:rsidRPr="00636966">
              <w:rPr>
                <w:b/>
                <w:sz w:val="19"/>
                <w:szCs w:val="19"/>
              </w:rPr>
              <w:t xml:space="preserve">Субъект Российской Федерации, </w:t>
            </w:r>
            <w:r w:rsidRPr="00636966">
              <w:rPr>
                <w:b/>
                <w:sz w:val="19"/>
                <w:szCs w:val="19"/>
              </w:rPr>
              <w:br/>
              <w:t>из которого привлечен работник</w:t>
            </w:r>
          </w:p>
        </w:tc>
      </w:tr>
      <w:tr w:rsidR="00A92D8C" w:rsidRPr="00636966">
        <w:tc>
          <w:tcPr>
            <w:tcW w:w="360"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sz w:val="20"/>
                <w:szCs w:val="20"/>
              </w:rPr>
              <w:t>1.</w:t>
            </w:r>
          </w:p>
        </w:tc>
        <w:tc>
          <w:tcPr>
            <w:tcW w:w="1058" w:type="dxa"/>
            <w:tcBorders>
              <w:top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201"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634"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909"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277"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A92D8C" w:rsidRPr="00636966" w:rsidRDefault="00A92D8C">
            <w:pPr>
              <w:autoSpaceDE w:val="0"/>
              <w:snapToGrid w:val="0"/>
              <w:rPr>
                <w:sz w:val="20"/>
                <w:szCs w:val="20"/>
              </w:rPr>
            </w:pPr>
          </w:p>
        </w:tc>
      </w:tr>
      <w:tr w:rsidR="00A92D8C" w:rsidRPr="00636966">
        <w:tc>
          <w:tcPr>
            <w:tcW w:w="360"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sz w:val="20"/>
                <w:szCs w:val="20"/>
              </w:rPr>
              <w:t>2.</w:t>
            </w:r>
          </w:p>
        </w:tc>
        <w:tc>
          <w:tcPr>
            <w:tcW w:w="1058" w:type="dxa"/>
            <w:tcBorders>
              <w:top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201"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634"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909"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277"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A92D8C" w:rsidRPr="00636966" w:rsidRDefault="00A92D8C">
            <w:pPr>
              <w:autoSpaceDE w:val="0"/>
              <w:snapToGrid w:val="0"/>
              <w:rPr>
                <w:sz w:val="20"/>
                <w:szCs w:val="20"/>
              </w:rPr>
            </w:pPr>
          </w:p>
        </w:tc>
      </w:tr>
      <w:tr w:rsidR="00A92D8C" w:rsidRPr="00636966">
        <w:tc>
          <w:tcPr>
            <w:tcW w:w="360"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jc w:val="center"/>
            </w:pPr>
            <w:r w:rsidRPr="00636966">
              <w:rPr>
                <w:sz w:val="20"/>
                <w:szCs w:val="20"/>
              </w:rPr>
              <w:t>...</w:t>
            </w:r>
          </w:p>
        </w:tc>
        <w:tc>
          <w:tcPr>
            <w:tcW w:w="1058" w:type="dxa"/>
            <w:tcBorders>
              <w:top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201"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634"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909"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277" w:type="dxa"/>
            <w:tcBorders>
              <w:top w:val="single" w:sz="4" w:space="0" w:color="000000"/>
              <w:left w:val="single" w:sz="4" w:space="0" w:color="000000"/>
              <w:bottom w:val="single" w:sz="4" w:space="0" w:color="000000"/>
            </w:tcBorders>
            <w:shd w:val="clear" w:color="auto" w:fill="auto"/>
          </w:tcPr>
          <w:p w:rsidR="00A92D8C" w:rsidRPr="00636966" w:rsidRDefault="00A92D8C">
            <w:pPr>
              <w:autoSpaceDE w:val="0"/>
              <w:snapToGrid w:val="0"/>
              <w:rPr>
                <w:sz w:val="20"/>
                <w:szCs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A92D8C" w:rsidRPr="00636966" w:rsidRDefault="00A92D8C">
            <w:pPr>
              <w:autoSpaceDE w:val="0"/>
              <w:snapToGrid w:val="0"/>
              <w:rPr>
                <w:sz w:val="20"/>
                <w:szCs w:val="20"/>
              </w:rPr>
            </w:pPr>
          </w:p>
        </w:tc>
      </w:tr>
    </w:tbl>
    <w:p w:rsidR="00A92D8C" w:rsidRPr="00636966" w:rsidRDefault="00A92D8C">
      <w:pPr>
        <w:autoSpaceDE w:val="0"/>
        <w:jc w:val="both"/>
      </w:pPr>
    </w:p>
    <w:p w:rsidR="00A92D8C" w:rsidRPr="00636966" w:rsidRDefault="00A92D8C">
      <w:pPr>
        <w:pStyle w:val="10"/>
        <w:keepNext w:val="0"/>
        <w:autoSpaceDE w:val="0"/>
        <w:spacing w:before="0" w:after="0"/>
        <w:jc w:val="both"/>
      </w:pPr>
      <w:r w:rsidRPr="00636966">
        <w:rPr>
          <w:rFonts w:ascii="Times New Roman" w:eastAsia="Calibri" w:hAnsi="Times New Roman" w:cs="Times New Roman"/>
          <w:sz w:val="20"/>
          <w:szCs w:val="20"/>
        </w:rPr>
        <w:t xml:space="preserve">_____________________________________       </w:t>
      </w:r>
      <w:r w:rsidRPr="00636966">
        <w:rPr>
          <w:rFonts w:ascii="Times New Roman" w:eastAsia="Calibri" w:hAnsi="Times New Roman" w:cs="Times New Roman"/>
          <w:sz w:val="20"/>
          <w:szCs w:val="20"/>
        </w:rPr>
        <w:tab/>
      </w:r>
      <w:r w:rsidRPr="00636966">
        <w:rPr>
          <w:rFonts w:ascii="Times New Roman" w:eastAsia="Calibri" w:hAnsi="Times New Roman" w:cs="Times New Roman"/>
          <w:sz w:val="20"/>
          <w:szCs w:val="20"/>
        </w:rPr>
        <w:tab/>
        <w:t xml:space="preserve">______________                    </w:t>
      </w:r>
      <w:r w:rsidRPr="00636966">
        <w:rPr>
          <w:rFonts w:ascii="Times New Roman" w:eastAsia="Calibri" w:hAnsi="Times New Roman" w:cs="Times New Roman"/>
          <w:sz w:val="20"/>
          <w:szCs w:val="20"/>
        </w:rPr>
        <w:tab/>
      </w:r>
      <w:r w:rsidRPr="00636966">
        <w:rPr>
          <w:rFonts w:ascii="Times New Roman" w:eastAsia="Calibri" w:hAnsi="Times New Roman" w:cs="Times New Roman"/>
          <w:sz w:val="20"/>
          <w:szCs w:val="20"/>
        </w:rPr>
        <w:tab/>
        <w:t>______________________</w:t>
      </w:r>
    </w:p>
    <w:p w:rsidR="00A92D8C" w:rsidRPr="00636966" w:rsidRDefault="00A92D8C">
      <w:pPr>
        <w:pStyle w:val="10"/>
        <w:keepNext w:val="0"/>
        <w:autoSpaceDE w:val="0"/>
        <w:spacing w:before="0" w:after="0"/>
        <w:jc w:val="both"/>
      </w:pPr>
      <w:r w:rsidRPr="00636966">
        <w:rPr>
          <w:rFonts w:ascii="Times New Roman" w:eastAsia="Calibri" w:hAnsi="Times New Roman" w:cs="Times New Roman"/>
          <w:b w:val="0"/>
          <w:sz w:val="20"/>
          <w:szCs w:val="20"/>
        </w:rPr>
        <w:t xml:space="preserve">(наименование должности руководителя)             </w:t>
      </w:r>
      <w:r w:rsidRPr="00636966">
        <w:rPr>
          <w:rFonts w:ascii="Times New Roman" w:eastAsia="Calibri" w:hAnsi="Times New Roman" w:cs="Times New Roman"/>
          <w:b w:val="0"/>
          <w:sz w:val="20"/>
          <w:szCs w:val="20"/>
        </w:rPr>
        <w:tab/>
      </w:r>
      <w:r w:rsidRPr="00636966">
        <w:rPr>
          <w:rFonts w:ascii="Times New Roman" w:eastAsia="Calibri" w:hAnsi="Times New Roman" w:cs="Times New Roman"/>
          <w:b w:val="0"/>
          <w:sz w:val="20"/>
          <w:szCs w:val="20"/>
        </w:rPr>
        <w:tab/>
        <w:t xml:space="preserve">      (подпись)                        </w:t>
      </w:r>
      <w:r w:rsidRPr="00636966">
        <w:rPr>
          <w:rFonts w:ascii="Times New Roman" w:eastAsia="Calibri" w:hAnsi="Times New Roman" w:cs="Times New Roman"/>
          <w:b w:val="0"/>
          <w:sz w:val="20"/>
          <w:szCs w:val="20"/>
        </w:rPr>
        <w:tab/>
        <w:t xml:space="preserve">                (расшифровка подписи)</w:t>
      </w:r>
    </w:p>
    <w:p w:rsidR="00A92D8C" w:rsidRPr="00636966" w:rsidRDefault="00A92D8C">
      <w:pPr>
        <w:pStyle w:val="10"/>
        <w:keepNext w:val="0"/>
        <w:autoSpaceDE w:val="0"/>
        <w:spacing w:before="0" w:after="0"/>
        <w:ind w:firstLine="284"/>
        <w:rPr>
          <w:rFonts w:ascii="Times New Roman" w:eastAsia="Calibri" w:hAnsi="Times New Roman" w:cs="Times New Roman"/>
          <w:b w:val="0"/>
          <w:sz w:val="20"/>
          <w:szCs w:val="20"/>
        </w:rPr>
      </w:pPr>
      <w:r w:rsidRPr="00636966">
        <w:rPr>
          <w:rFonts w:ascii="Times New Roman" w:eastAsia="Calibri" w:hAnsi="Times New Roman" w:cs="Times New Roman"/>
          <w:b w:val="0"/>
          <w:sz w:val="20"/>
          <w:szCs w:val="20"/>
        </w:rPr>
        <w:t>М.П.</w:t>
      </w:r>
      <w:hyperlink w:anchor="Par256" w:history="1">
        <w:r w:rsidRPr="00636966">
          <w:rPr>
            <w:rStyle w:val="af6"/>
            <w:rFonts w:ascii="Times New Roman" w:eastAsia="Calibri" w:hAnsi="Times New Roman" w:cs="Times New Roman"/>
            <w:b w:val="0"/>
            <w:sz w:val="20"/>
            <w:szCs w:val="20"/>
          </w:rPr>
          <w:t>*</w:t>
        </w:r>
      </w:hyperlink>
    </w:p>
    <w:p w:rsidR="00A92D8C" w:rsidRPr="00636966" w:rsidRDefault="00A92D8C">
      <w:pPr>
        <w:pStyle w:val="10"/>
        <w:keepNext w:val="0"/>
        <w:autoSpaceDE w:val="0"/>
        <w:spacing w:before="0" w:after="0"/>
        <w:jc w:val="both"/>
      </w:pPr>
      <w:r w:rsidRPr="00636966">
        <w:rPr>
          <w:rFonts w:ascii="Times New Roman" w:eastAsia="Calibri" w:hAnsi="Times New Roman" w:cs="Times New Roman"/>
          <w:b w:val="0"/>
          <w:sz w:val="20"/>
          <w:szCs w:val="20"/>
        </w:rPr>
        <w:t>«______» ________________ 20____ г.</w:t>
      </w:r>
    </w:p>
    <w:p w:rsidR="00A92D8C" w:rsidRPr="00636966" w:rsidRDefault="00A92D8C">
      <w:pPr>
        <w:pStyle w:val="10"/>
        <w:keepNext w:val="0"/>
        <w:autoSpaceDE w:val="0"/>
        <w:spacing w:before="0" w:after="0"/>
        <w:jc w:val="both"/>
        <w:rPr>
          <w:rFonts w:ascii="Times New Roman" w:eastAsia="Calibri" w:hAnsi="Times New Roman" w:cs="Times New Roman"/>
          <w:b w:val="0"/>
          <w:sz w:val="20"/>
          <w:szCs w:val="20"/>
        </w:rPr>
      </w:pPr>
    </w:p>
    <w:p w:rsidR="00A92D8C" w:rsidRPr="00636966" w:rsidRDefault="00A92D8C">
      <w:pPr>
        <w:pStyle w:val="10"/>
        <w:keepNext w:val="0"/>
        <w:autoSpaceDE w:val="0"/>
        <w:spacing w:before="0" w:after="40"/>
        <w:jc w:val="both"/>
      </w:pPr>
      <w:bookmarkStart w:id="22" w:name="Par256"/>
      <w:bookmarkEnd w:id="22"/>
      <w:r w:rsidRPr="00636966">
        <w:rPr>
          <w:rFonts w:ascii="Times New Roman" w:eastAsia="Calibri" w:hAnsi="Times New Roman" w:cs="Times New Roman"/>
          <w:b w:val="0"/>
          <w:sz w:val="20"/>
          <w:szCs w:val="20"/>
        </w:rPr>
        <w:t>___________</w:t>
      </w:r>
    </w:p>
    <w:p w:rsidR="00A92D8C" w:rsidRPr="00636966" w:rsidRDefault="00A92D8C">
      <w:pPr>
        <w:pStyle w:val="10"/>
        <w:keepNext w:val="0"/>
        <w:autoSpaceDE w:val="0"/>
        <w:spacing w:before="0" w:after="0"/>
        <w:ind w:firstLine="284"/>
      </w:pPr>
      <w:r w:rsidRPr="00636966">
        <w:rPr>
          <w:rFonts w:ascii="Times New Roman" w:eastAsia="Calibri" w:hAnsi="Times New Roman" w:cs="Times New Roman"/>
          <w:b w:val="0"/>
          <w:sz w:val="20"/>
          <w:szCs w:val="20"/>
        </w:rPr>
        <w:t>* При наличии печати.</w:t>
      </w:r>
    </w:p>
    <w:p w:rsidR="00A92D8C" w:rsidRDefault="00A92D8C" w:rsidP="00B9619F">
      <w:pPr>
        <w:pStyle w:val="afffa"/>
        <w:autoSpaceDE w:val="0"/>
        <w:ind w:left="709"/>
        <w:jc w:val="center"/>
      </w:pPr>
      <w:r w:rsidRPr="00636966">
        <w:rPr>
          <w:sz w:val="28"/>
          <w:szCs w:val="28"/>
        </w:rPr>
        <w:t>____________</w:t>
      </w:r>
      <w:bookmarkStart w:id="23" w:name="_GoBack"/>
      <w:bookmarkEnd w:id="23"/>
    </w:p>
    <w:sectPr w:rsidR="00A92D8C" w:rsidSect="00B9619F">
      <w:headerReference w:type="even" r:id="rId16"/>
      <w:headerReference w:type="default" r:id="rId17"/>
      <w:headerReference w:type="first" r:id="rId18"/>
      <w:pgSz w:w="16838" w:h="11906" w:orient="landscape"/>
      <w:pgMar w:top="1276" w:right="1134" w:bottom="709" w:left="1134" w:header="709"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7A" w:rsidRDefault="0052757A">
      <w:r>
        <w:separator/>
      </w:r>
    </w:p>
  </w:endnote>
  <w:endnote w:type="continuationSeparator" w:id="0">
    <w:p w:rsidR="0052757A" w:rsidRDefault="0052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T Astra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7A" w:rsidRDefault="0052757A">
      <w:r>
        <w:separator/>
      </w:r>
    </w:p>
  </w:footnote>
  <w:footnote w:type="continuationSeparator" w:id="0">
    <w:p w:rsidR="0052757A" w:rsidRDefault="0052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DC" w:rsidRDefault="00E351DC">
    <w:pPr>
      <w:pStyle w:val="aff9"/>
      <w:jc w:val="center"/>
    </w:pPr>
    <w:r>
      <w:fldChar w:fldCharType="begin"/>
    </w:r>
    <w:r>
      <w:instrText xml:space="preserve"> PAGE </w:instrText>
    </w:r>
    <w:r>
      <w:fldChar w:fldCharType="separate"/>
    </w:r>
    <w:r w:rsidR="00B9619F">
      <w:rPr>
        <w:noProof/>
      </w:rPr>
      <w:t>7</w:t>
    </w:r>
    <w:r>
      <w:fldChar w:fldCharType="end"/>
    </w:r>
  </w:p>
  <w:p w:rsidR="00E351DC" w:rsidRDefault="00E351DC">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DC" w:rsidRDefault="00E351DC">
    <w:pPr>
      <w:pStyle w:val="aff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DC" w:rsidRDefault="00E351D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9F" w:rsidRDefault="00B9619F">
    <w:pPr>
      <w:pStyle w:val="aff9"/>
      <w:jc w:val="center"/>
    </w:pPr>
  </w:p>
  <w:p w:rsidR="00B9619F" w:rsidRDefault="00E351DC">
    <w:pPr>
      <w:pStyle w:val="aff9"/>
      <w:jc w:val="center"/>
    </w:pPr>
    <w:r>
      <w:fldChar w:fldCharType="begin"/>
    </w:r>
    <w:r>
      <w:instrText xml:space="preserve"> PAGE </w:instrText>
    </w:r>
    <w:r>
      <w:fldChar w:fldCharType="separate"/>
    </w:r>
    <w:r w:rsidR="00B9619F">
      <w:rPr>
        <w:noProof/>
      </w:rPr>
      <w:t>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DC" w:rsidRDefault="00E351DC">
    <w:pPr>
      <w:pStyle w:val="aff9"/>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DC" w:rsidRDefault="00E351D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DC" w:rsidRDefault="00E351DC">
    <w:pPr>
      <w:pStyle w:val="aff9"/>
      <w:jc w:val="center"/>
    </w:pPr>
    <w:r>
      <w:fldChar w:fldCharType="begin"/>
    </w:r>
    <w:r>
      <w:instrText xml:space="preserve"> PAGE </w:instrText>
    </w:r>
    <w:r>
      <w:fldChar w:fldCharType="separate"/>
    </w:r>
    <w:r w:rsidR="0051325B">
      <w:rPr>
        <w:noProof/>
      </w:rPr>
      <w:t>3</w:t>
    </w:r>
    <w:r>
      <w:fldChar w:fldCharType="end"/>
    </w:r>
  </w:p>
  <w:p w:rsidR="00E351DC" w:rsidRDefault="00E351DC">
    <w:pPr>
      <w:pStyle w:val="aff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DC" w:rsidRDefault="00E351DC">
    <w:pPr>
      <w:pStyle w:val="aff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264" w:hanging="555"/>
      </w:pPr>
      <w:rPr>
        <w:rFonts w:hint="default"/>
        <w:highlight w:val="green"/>
      </w:rPr>
    </w:lvl>
  </w:abstractNum>
  <w:abstractNum w:abstractNumId="2" w15:restartNumberingAfterBreak="0">
    <w:nsid w:val="00000004"/>
    <w:multiLevelType w:val="singleLevel"/>
    <w:tmpl w:val="D012D282"/>
    <w:name w:val="WW8Num4"/>
    <w:lvl w:ilvl="0">
      <w:start w:val="1"/>
      <w:numFmt w:val="decimal"/>
      <w:lvlText w:val="%1."/>
      <w:lvlJc w:val="left"/>
      <w:pPr>
        <w:tabs>
          <w:tab w:val="num" w:pos="0"/>
        </w:tabs>
        <w:ind w:left="1069" w:hanging="360"/>
      </w:pPr>
      <w:rPr>
        <w:rFonts w:ascii="Times New Roman" w:eastAsia="MS Mincho" w:hAnsi="Times New Roman" w:cs="Times New Roman"/>
        <w:color w:val="000000"/>
        <w:sz w:val="28"/>
        <w:szCs w:val="28"/>
        <w:highlight w:val="gree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069" w:hanging="360"/>
      </w:pPr>
      <w:rPr>
        <w:rFonts w:ascii="Times New Roman" w:hAnsi="Times New Roman" w:cs="Times New Roman" w:hint="default"/>
        <w:sz w:val="28"/>
        <w:szCs w:val="28"/>
        <w:highlight w:val="green"/>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119" w:hanging="1410"/>
      </w:pPr>
      <w:rPr>
        <w:rFonts w:cs="Times New Roman" w:hint="default"/>
        <w:color w:val="000000"/>
        <w:spacing w:val="-4"/>
        <w:sz w:val="28"/>
        <w:szCs w:val="28"/>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2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1069" w:hanging="360"/>
      </w:pPr>
      <w:rPr>
        <w:rFonts w:hint="default"/>
        <w:highlight w:val="green"/>
      </w:rPr>
    </w:lvl>
    <w:lvl w:ilvl="1">
      <w:start w:val="1"/>
      <w:numFmt w:val="decimal"/>
      <w:lvlText w:val="%2)"/>
      <w:lvlJc w:val="left"/>
      <w:pPr>
        <w:tabs>
          <w:tab w:val="num" w:pos="0"/>
        </w:tabs>
        <w:ind w:left="1789" w:hanging="360"/>
      </w:pPr>
      <w:rPr>
        <w:rFonts w:hint="default"/>
        <w:highlight w:val="green"/>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00000009"/>
    <w:multiLevelType w:val="multilevel"/>
    <w:tmpl w:val="00000009"/>
    <w:name w:val="WW8Num9"/>
    <w:lvl w:ilvl="0">
      <w:start w:val="1"/>
      <w:numFmt w:val="upperRoman"/>
      <w:lvlText w:val="%1."/>
      <w:lvlJc w:val="left"/>
      <w:pPr>
        <w:tabs>
          <w:tab w:val="num" w:pos="0"/>
        </w:tabs>
        <w:ind w:left="1080" w:hanging="720"/>
      </w:pPr>
      <w:rPr>
        <w:rFonts w:cs="Times New Roman" w:hint="default"/>
        <w:sz w:val="28"/>
      </w:rPr>
    </w:lvl>
    <w:lvl w:ilvl="1">
      <w:start w:val="1"/>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1778" w:hanging="720"/>
      </w:pPr>
      <w:rPr>
        <w:rFonts w:cs="Times New Roman" w:hint="default"/>
      </w:rPr>
    </w:lvl>
    <w:lvl w:ilvl="3">
      <w:start w:val="1"/>
      <w:numFmt w:val="decimal"/>
      <w:lvlText w:val="%1.%2.%3.%4."/>
      <w:lvlJc w:val="left"/>
      <w:pPr>
        <w:tabs>
          <w:tab w:val="num" w:pos="0"/>
        </w:tabs>
        <w:ind w:left="2487" w:hanging="1080"/>
      </w:pPr>
      <w:rPr>
        <w:rFonts w:cs="Times New Roman" w:hint="default"/>
      </w:rPr>
    </w:lvl>
    <w:lvl w:ilvl="4">
      <w:start w:val="1"/>
      <w:numFmt w:val="decimal"/>
      <w:lvlText w:val="%1.%2.%3.%4.%5."/>
      <w:lvlJc w:val="left"/>
      <w:pPr>
        <w:tabs>
          <w:tab w:val="num" w:pos="0"/>
        </w:tabs>
        <w:ind w:left="2836" w:hanging="1080"/>
      </w:pPr>
      <w:rPr>
        <w:rFonts w:cs="Times New Roman" w:hint="default"/>
      </w:rPr>
    </w:lvl>
    <w:lvl w:ilvl="5">
      <w:start w:val="1"/>
      <w:numFmt w:val="decimal"/>
      <w:lvlText w:val="%1.%2.%3.%4.%5.%6."/>
      <w:lvlJc w:val="left"/>
      <w:pPr>
        <w:tabs>
          <w:tab w:val="num" w:pos="0"/>
        </w:tabs>
        <w:ind w:left="3545" w:hanging="1440"/>
      </w:pPr>
      <w:rPr>
        <w:rFonts w:cs="Times New Roman" w:hint="default"/>
      </w:rPr>
    </w:lvl>
    <w:lvl w:ilvl="6">
      <w:start w:val="1"/>
      <w:numFmt w:val="decimal"/>
      <w:lvlText w:val="%1.%2.%3.%4.%5.%6.%7."/>
      <w:lvlJc w:val="left"/>
      <w:pPr>
        <w:tabs>
          <w:tab w:val="num" w:pos="0"/>
        </w:tabs>
        <w:ind w:left="4254" w:hanging="1800"/>
      </w:pPr>
      <w:rPr>
        <w:rFonts w:cs="Times New Roman" w:hint="default"/>
      </w:rPr>
    </w:lvl>
    <w:lvl w:ilvl="7">
      <w:start w:val="1"/>
      <w:numFmt w:val="decimal"/>
      <w:lvlText w:val="%1.%2.%3.%4.%5.%6.%7.%8."/>
      <w:lvlJc w:val="left"/>
      <w:pPr>
        <w:tabs>
          <w:tab w:val="num" w:pos="0"/>
        </w:tabs>
        <w:ind w:left="4603" w:hanging="1800"/>
      </w:pPr>
      <w:rPr>
        <w:rFonts w:cs="Times New Roman" w:hint="default"/>
      </w:rPr>
    </w:lvl>
    <w:lvl w:ilvl="8">
      <w:start w:val="1"/>
      <w:numFmt w:val="decimal"/>
      <w:lvlText w:val="%1.%2.%3.%4.%5.%6.%7.%8.%9."/>
      <w:lvlJc w:val="left"/>
      <w:pPr>
        <w:tabs>
          <w:tab w:val="num" w:pos="0"/>
        </w:tabs>
        <w:ind w:left="5312" w:hanging="2160"/>
      </w:pPr>
      <w:rPr>
        <w:rFonts w:cs="Times New Roman" w:hint="default"/>
      </w:rPr>
    </w:lvl>
  </w:abstractNum>
  <w:abstractNum w:abstractNumId="8" w15:restartNumberingAfterBreak="0">
    <w:nsid w:val="0000000A"/>
    <w:multiLevelType w:val="singleLevel"/>
    <w:tmpl w:val="0000000A"/>
    <w:name w:val="WW8Num10"/>
    <w:lvl w:ilvl="0">
      <w:start w:val="1"/>
      <w:numFmt w:val="decimal"/>
      <w:suff w:val="space"/>
      <w:lvlText w:val="%1."/>
      <w:lvlJc w:val="left"/>
      <w:pPr>
        <w:tabs>
          <w:tab w:val="num" w:pos="0"/>
        </w:tabs>
        <w:ind w:left="1068" w:hanging="360"/>
      </w:pPr>
      <w:rPr>
        <w:rFonts w:ascii="PT Astra Serif" w:eastAsia="Calibri" w:hAnsi="PT Astra Serif" w:cs="PT Astra Serif" w:hint="default"/>
        <w:color w:val="000000"/>
        <w:spacing w:val="-6"/>
        <w:lang w:eastAsia="en-US"/>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069" w:hanging="360"/>
      </w:pPr>
      <w:rPr>
        <w:rFonts w:hint="default"/>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1260" w:hanging="360"/>
      </w:pPr>
    </w:lvl>
  </w:abstractNum>
  <w:abstractNum w:abstractNumId="11" w15:restartNumberingAfterBreak="0">
    <w:nsid w:val="0000000D"/>
    <w:multiLevelType w:val="singleLevel"/>
    <w:tmpl w:val="0000000D"/>
    <w:name w:val="WW8Num13"/>
    <w:lvl w:ilvl="0">
      <w:start w:val="1"/>
      <w:numFmt w:val="upperRoman"/>
      <w:lvlText w:val="%1."/>
      <w:lvlJc w:val="left"/>
      <w:pPr>
        <w:tabs>
          <w:tab w:val="num" w:pos="0"/>
        </w:tabs>
        <w:ind w:left="1429" w:hanging="720"/>
      </w:pPr>
      <w:rPr>
        <w:rFonts w:hint="default"/>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414" w:hanging="360"/>
      </w:pPr>
      <w:rPr>
        <w:rFonts w:eastAsia="Calibri" w:hint="default"/>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26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08" w:hanging="360"/>
      </w:pPr>
      <w:rPr>
        <w:rFonts w:eastAsia="Times New Roman" w:hint="default"/>
        <w:i/>
        <w:color w:val="000000"/>
        <w:sz w:val="22"/>
        <w:szCs w:val="22"/>
        <w:highlight w:val="yellow"/>
        <w:lang w:eastAsia="en-US"/>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069" w:hanging="360"/>
      </w:pPr>
      <w:rPr>
        <w:rFonts w:hint="default"/>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260"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1069" w:hanging="360"/>
      </w:pPr>
      <w:rPr>
        <w:rFonts w:hint="default"/>
      </w:rPr>
    </w:lvl>
  </w:abstractNum>
  <w:abstractNum w:abstractNumId="18" w15:restartNumberingAfterBreak="0">
    <w:nsid w:val="00000014"/>
    <w:multiLevelType w:val="singleLevel"/>
    <w:tmpl w:val="00000014"/>
    <w:name w:val="WW8Num20"/>
    <w:lvl w:ilvl="0">
      <w:start w:val="1"/>
      <w:numFmt w:val="decimal"/>
      <w:lvlText w:val="%1."/>
      <w:lvlJc w:val="left"/>
      <w:pPr>
        <w:tabs>
          <w:tab w:val="num" w:pos="709"/>
        </w:tabs>
        <w:ind w:left="360" w:hanging="360"/>
      </w:pPr>
      <w:rPr>
        <w:rFonts w:hint="default"/>
        <w:bCs/>
        <w:color w:val="000000"/>
        <w:sz w:val="22"/>
        <w:szCs w:val="22"/>
      </w:rPr>
    </w:lvl>
  </w:abstractNum>
  <w:abstractNum w:abstractNumId="19" w15:restartNumberingAfterBreak="0">
    <w:nsid w:val="00000015"/>
    <w:multiLevelType w:val="singleLevel"/>
    <w:tmpl w:val="0419000F"/>
    <w:lvl w:ilvl="0">
      <w:start w:val="1"/>
      <w:numFmt w:val="decimal"/>
      <w:lvlText w:val="%1."/>
      <w:lvlJc w:val="left"/>
      <w:pPr>
        <w:ind w:left="1495" w:hanging="360"/>
      </w:pPr>
      <w:rPr>
        <w:rFonts w:ascii="Times New Roman" w:eastAsia="Calibri" w:hAnsi="Times New Roman" w:cs="Times New Roman"/>
        <w:bCs/>
        <w:i/>
        <w:color w:val="000000"/>
        <w:spacing w:val="-6"/>
        <w:sz w:val="28"/>
        <w:szCs w:val="28"/>
        <w:lang w:eastAsia="en-US"/>
      </w:rPr>
    </w:lvl>
  </w:abstractNum>
  <w:abstractNum w:abstractNumId="20" w15:restartNumberingAfterBreak="0">
    <w:nsid w:val="00000016"/>
    <w:multiLevelType w:val="singleLevel"/>
    <w:tmpl w:val="00000016"/>
    <w:name w:val="WW8Num22"/>
    <w:lvl w:ilvl="0">
      <w:start w:val="2024"/>
      <w:numFmt w:val="decimal"/>
      <w:lvlText w:val="%1"/>
      <w:lvlJc w:val="left"/>
      <w:pPr>
        <w:tabs>
          <w:tab w:val="num" w:pos="0"/>
        </w:tabs>
        <w:ind w:left="840" w:hanging="480"/>
      </w:pPr>
      <w:rPr>
        <w:rFonts w:eastAsia="Calibri" w:hint="default"/>
        <w:sz w:val="24"/>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1069" w:hanging="360"/>
      </w:pPr>
      <w:rPr>
        <w:rFonts w:eastAsia="Calibri" w:hint="default"/>
        <w:lang w:eastAsia="en-US"/>
      </w:rPr>
    </w:lvl>
  </w:abstractNum>
  <w:abstractNum w:abstractNumId="22" w15:restartNumberingAfterBreak="0">
    <w:nsid w:val="00000018"/>
    <w:multiLevelType w:val="singleLevel"/>
    <w:tmpl w:val="00000018"/>
    <w:name w:val="WW8Num24"/>
    <w:lvl w:ilvl="0">
      <w:start w:val="1"/>
      <w:numFmt w:val="decimal"/>
      <w:lvlText w:val="%1)"/>
      <w:lvlJc w:val="left"/>
      <w:pPr>
        <w:tabs>
          <w:tab w:val="num" w:pos="0"/>
        </w:tabs>
        <w:ind w:left="1264" w:hanging="555"/>
      </w:pPr>
      <w:rPr>
        <w:rFonts w:eastAsia="Calibri" w:hint="default"/>
      </w:rPr>
    </w:lvl>
  </w:abstractNum>
  <w:abstractNum w:abstractNumId="23" w15:restartNumberingAfterBreak="0">
    <w:nsid w:val="00000019"/>
    <w:multiLevelType w:val="multilevel"/>
    <w:tmpl w:val="00000019"/>
    <w:name w:val="WW8Num25"/>
    <w:lvl w:ilvl="0">
      <w:start w:val="1"/>
      <w:numFmt w:val="decimal"/>
      <w:lvlText w:val="%1."/>
      <w:lvlJc w:val="left"/>
      <w:pPr>
        <w:tabs>
          <w:tab w:val="num" w:pos="0"/>
        </w:tabs>
        <w:ind w:left="360" w:hanging="360"/>
      </w:pPr>
      <w:rPr>
        <w:rFonts w:eastAsia="Calibri" w:hint="default"/>
        <w:color w:val="000000"/>
        <w:spacing w:val="-6"/>
      </w:rPr>
    </w:lvl>
    <w:lvl w:ilvl="1">
      <w:start w:val="1"/>
      <w:numFmt w:val="decimal"/>
      <w:lvlText w:val="%1.%2"/>
      <w:lvlJc w:val="left"/>
      <w:pPr>
        <w:tabs>
          <w:tab w:val="num" w:pos="0"/>
        </w:tabs>
        <w:ind w:left="1952" w:hanging="1395"/>
      </w:pPr>
      <w:rPr>
        <w:rFonts w:hint="default"/>
      </w:rPr>
    </w:lvl>
    <w:lvl w:ilvl="2">
      <w:start w:val="1"/>
      <w:numFmt w:val="decimal"/>
      <w:lvlText w:val="%1.%2.%3"/>
      <w:lvlJc w:val="left"/>
      <w:pPr>
        <w:tabs>
          <w:tab w:val="num" w:pos="0"/>
        </w:tabs>
        <w:ind w:left="2509" w:hanging="1395"/>
      </w:pPr>
      <w:rPr>
        <w:rFonts w:hint="default"/>
      </w:rPr>
    </w:lvl>
    <w:lvl w:ilvl="3">
      <w:start w:val="1"/>
      <w:numFmt w:val="decimal"/>
      <w:lvlText w:val="%1.%2.%3.%4"/>
      <w:lvlJc w:val="left"/>
      <w:pPr>
        <w:tabs>
          <w:tab w:val="num" w:pos="0"/>
        </w:tabs>
        <w:ind w:left="3066" w:hanging="1395"/>
      </w:pPr>
      <w:rPr>
        <w:rFonts w:hint="default"/>
      </w:rPr>
    </w:lvl>
    <w:lvl w:ilvl="4">
      <w:start w:val="1"/>
      <w:numFmt w:val="decimal"/>
      <w:lvlText w:val="%1.%2.%3.%4.%5"/>
      <w:lvlJc w:val="left"/>
      <w:pPr>
        <w:tabs>
          <w:tab w:val="num" w:pos="0"/>
        </w:tabs>
        <w:ind w:left="3623" w:hanging="1395"/>
      </w:pPr>
      <w:rPr>
        <w:rFonts w:hint="default"/>
      </w:rPr>
    </w:lvl>
    <w:lvl w:ilvl="5">
      <w:start w:val="1"/>
      <w:numFmt w:val="decimal"/>
      <w:lvlText w:val="%1.%2.%3.%4.%5.%6"/>
      <w:lvlJc w:val="left"/>
      <w:pPr>
        <w:tabs>
          <w:tab w:val="num" w:pos="0"/>
        </w:tabs>
        <w:ind w:left="4225" w:hanging="1440"/>
      </w:pPr>
      <w:rPr>
        <w:rFonts w:hint="default"/>
      </w:rPr>
    </w:lvl>
    <w:lvl w:ilvl="6">
      <w:start w:val="1"/>
      <w:numFmt w:val="decimal"/>
      <w:lvlText w:val="%1.%2.%3.%4.%5.%6.%7"/>
      <w:lvlJc w:val="left"/>
      <w:pPr>
        <w:tabs>
          <w:tab w:val="num" w:pos="0"/>
        </w:tabs>
        <w:ind w:left="4782" w:hanging="1440"/>
      </w:pPr>
      <w:rPr>
        <w:rFonts w:hint="default"/>
      </w:rPr>
    </w:lvl>
    <w:lvl w:ilvl="7">
      <w:start w:val="1"/>
      <w:numFmt w:val="decimal"/>
      <w:lvlText w:val="%1.%2.%3.%4.%5.%6.%7.%8"/>
      <w:lvlJc w:val="left"/>
      <w:pPr>
        <w:tabs>
          <w:tab w:val="num" w:pos="0"/>
        </w:tabs>
        <w:ind w:left="5699" w:hanging="1800"/>
      </w:pPr>
      <w:rPr>
        <w:rFonts w:hint="default"/>
      </w:rPr>
    </w:lvl>
    <w:lvl w:ilvl="8">
      <w:start w:val="1"/>
      <w:numFmt w:val="decimal"/>
      <w:lvlText w:val="%1.%2.%3.%4.%5.%6.%7.%8.%9"/>
      <w:lvlJc w:val="left"/>
      <w:pPr>
        <w:tabs>
          <w:tab w:val="num" w:pos="0"/>
        </w:tabs>
        <w:ind w:left="6616" w:hanging="2160"/>
      </w:pPr>
      <w:rPr>
        <w:rFonts w:hint="default"/>
      </w:rPr>
    </w:lvl>
  </w:abstractNum>
  <w:abstractNum w:abstractNumId="24" w15:restartNumberingAfterBreak="0">
    <w:nsid w:val="0000001A"/>
    <w:multiLevelType w:val="singleLevel"/>
    <w:tmpl w:val="0000001A"/>
    <w:name w:val="WW8Num26"/>
    <w:lvl w:ilvl="0">
      <w:start w:val="1"/>
      <w:numFmt w:val="decimal"/>
      <w:lvlText w:val="1%1.0"/>
      <w:lvlJc w:val="left"/>
      <w:pPr>
        <w:tabs>
          <w:tab w:val="num" w:pos="0"/>
        </w:tabs>
        <w:ind w:left="720" w:hanging="360"/>
      </w:pPr>
      <w:rPr>
        <w:rFonts w:hint="default"/>
      </w:rPr>
    </w:lvl>
  </w:abstractNum>
  <w:abstractNum w:abstractNumId="25" w15:restartNumberingAfterBreak="0">
    <w:nsid w:val="0000001B"/>
    <w:multiLevelType w:val="singleLevel"/>
    <w:tmpl w:val="0000001B"/>
    <w:name w:val="WW8Num27"/>
    <w:lvl w:ilvl="0">
      <w:start w:val="1"/>
      <w:numFmt w:val="decimal"/>
      <w:lvlText w:val="%1)"/>
      <w:lvlJc w:val="left"/>
      <w:pPr>
        <w:tabs>
          <w:tab w:val="num" w:pos="0"/>
        </w:tabs>
        <w:ind w:left="2345" w:hanging="360"/>
      </w:pPr>
      <w:rPr>
        <w:rFonts w:eastAsia="Calibri" w:hint="default"/>
        <w:color w:val="000000"/>
        <w:szCs w:val="24"/>
      </w:rPr>
    </w:lvl>
  </w:abstractNum>
  <w:abstractNum w:abstractNumId="26" w15:restartNumberingAfterBreak="0">
    <w:nsid w:val="0000001C"/>
    <w:multiLevelType w:val="multilevel"/>
    <w:tmpl w:val="0000001C"/>
    <w:name w:val="WW8Num28"/>
    <w:lvl w:ilvl="0">
      <w:start w:val="24"/>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1952" w:hanging="1395"/>
      </w:pPr>
      <w:rPr>
        <w:rFonts w:hint="default"/>
      </w:rPr>
    </w:lvl>
    <w:lvl w:ilvl="2">
      <w:start w:val="1"/>
      <w:numFmt w:val="decimal"/>
      <w:lvlText w:val="%1.%2.%3"/>
      <w:lvlJc w:val="left"/>
      <w:pPr>
        <w:tabs>
          <w:tab w:val="num" w:pos="0"/>
        </w:tabs>
        <w:ind w:left="2509" w:hanging="1395"/>
      </w:pPr>
      <w:rPr>
        <w:rFonts w:hint="default"/>
      </w:rPr>
    </w:lvl>
    <w:lvl w:ilvl="3">
      <w:start w:val="1"/>
      <w:numFmt w:val="decimal"/>
      <w:lvlText w:val="%1.%2.%3.%4"/>
      <w:lvlJc w:val="left"/>
      <w:pPr>
        <w:tabs>
          <w:tab w:val="num" w:pos="0"/>
        </w:tabs>
        <w:ind w:left="3066" w:hanging="1395"/>
      </w:pPr>
      <w:rPr>
        <w:rFonts w:hint="default"/>
      </w:rPr>
    </w:lvl>
    <w:lvl w:ilvl="4">
      <w:start w:val="1"/>
      <w:numFmt w:val="decimal"/>
      <w:lvlText w:val="%1.%2.%3.%4.%5"/>
      <w:lvlJc w:val="left"/>
      <w:pPr>
        <w:tabs>
          <w:tab w:val="num" w:pos="0"/>
        </w:tabs>
        <w:ind w:left="3623" w:hanging="1395"/>
      </w:pPr>
      <w:rPr>
        <w:rFonts w:hint="default"/>
      </w:rPr>
    </w:lvl>
    <w:lvl w:ilvl="5">
      <w:start w:val="1"/>
      <w:numFmt w:val="decimal"/>
      <w:lvlText w:val="%1.%2.%3.%4.%5.%6"/>
      <w:lvlJc w:val="left"/>
      <w:pPr>
        <w:tabs>
          <w:tab w:val="num" w:pos="0"/>
        </w:tabs>
        <w:ind w:left="4225" w:hanging="1440"/>
      </w:pPr>
      <w:rPr>
        <w:rFonts w:hint="default"/>
      </w:rPr>
    </w:lvl>
    <w:lvl w:ilvl="6">
      <w:start w:val="1"/>
      <w:numFmt w:val="decimal"/>
      <w:lvlText w:val="%1.%2.%3.%4.%5.%6.%7"/>
      <w:lvlJc w:val="left"/>
      <w:pPr>
        <w:tabs>
          <w:tab w:val="num" w:pos="0"/>
        </w:tabs>
        <w:ind w:left="4782" w:hanging="1440"/>
      </w:pPr>
      <w:rPr>
        <w:rFonts w:hint="default"/>
      </w:rPr>
    </w:lvl>
    <w:lvl w:ilvl="7">
      <w:start w:val="1"/>
      <w:numFmt w:val="decimal"/>
      <w:lvlText w:val="%1.%2.%3.%4.%5.%6.%7.%8"/>
      <w:lvlJc w:val="left"/>
      <w:pPr>
        <w:tabs>
          <w:tab w:val="num" w:pos="0"/>
        </w:tabs>
        <w:ind w:left="5699" w:hanging="1800"/>
      </w:pPr>
      <w:rPr>
        <w:rFonts w:hint="default"/>
      </w:rPr>
    </w:lvl>
    <w:lvl w:ilvl="8">
      <w:start w:val="1"/>
      <w:numFmt w:val="decimal"/>
      <w:lvlText w:val="%1.%2.%3.%4.%5.%6.%7.%8.%9"/>
      <w:lvlJc w:val="left"/>
      <w:pPr>
        <w:tabs>
          <w:tab w:val="num" w:pos="0"/>
        </w:tabs>
        <w:ind w:left="6616" w:hanging="2160"/>
      </w:pPr>
      <w:rPr>
        <w:rFonts w:hint="default"/>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1429" w:hanging="360"/>
      </w:pPr>
      <w:rPr>
        <w:rFonts w:eastAsia="Calibri"/>
        <w:color w:val="000000"/>
        <w:spacing w:val="-4"/>
        <w:sz w:val="28"/>
        <w:szCs w:val="28"/>
        <w:lang w:val="x-none" w:eastAsia="en-US"/>
      </w:rPr>
    </w:lvl>
  </w:abstractNum>
  <w:abstractNum w:abstractNumId="28" w15:restartNumberingAfterBreak="0">
    <w:nsid w:val="0000001E"/>
    <w:multiLevelType w:val="singleLevel"/>
    <w:tmpl w:val="0000001E"/>
    <w:name w:val="WW8Num30"/>
    <w:lvl w:ilvl="0">
      <w:start w:val="1"/>
      <w:numFmt w:val="decimal"/>
      <w:lvlText w:val="%1)"/>
      <w:lvlJc w:val="left"/>
      <w:pPr>
        <w:tabs>
          <w:tab w:val="num" w:pos="0"/>
        </w:tabs>
        <w:ind w:left="899" w:hanging="360"/>
      </w:pPr>
      <w:rPr>
        <w:rFonts w:eastAsia="Calibri" w:hint="default"/>
      </w:rPr>
    </w:lvl>
  </w:abstractNum>
  <w:abstractNum w:abstractNumId="29" w15:restartNumberingAfterBreak="0">
    <w:nsid w:val="0000001F"/>
    <w:multiLevelType w:val="multilevel"/>
    <w:tmpl w:val="0000001F"/>
    <w:name w:val="WW8Num31"/>
    <w:lvl w:ilvl="0">
      <w:start w:val="10"/>
      <w:numFmt w:val="decimal"/>
      <w:lvlText w:val="%1."/>
      <w:lvlJc w:val="left"/>
      <w:pPr>
        <w:tabs>
          <w:tab w:val="num" w:pos="0"/>
        </w:tabs>
        <w:ind w:left="360" w:hanging="360"/>
      </w:pPr>
      <w:rPr>
        <w:rFonts w:hint="default"/>
        <w:color w:val="000000"/>
      </w:rPr>
    </w:lvl>
    <w:lvl w:ilvl="1">
      <w:start w:val="1"/>
      <w:numFmt w:val="decimal"/>
      <w:lvlText w:val="%1.%2"/>
      <w:lvlJc w:val="left"/>
      <w:pPr>
        <w:tabs>
          <w:tab w:val="num" w:pos="0"/>
        </w:tabs>
        <w:ind w:left="1952" w:hanging="1395"/>
      </w:pPr>
      <w:rPr>
        <w:rFonts w:hint="default"/>
      </w:rPr>
    </w:lvl>
    <w:lvl w:ilvl="2">
      <w:start w:val="1"/>
      <w:numFmt w:val="decimal"/>
      <w:lvlText w:val="%1.%2.%3"/>
      <w:lvlJc w:val="left"/>
      <w:pPr>
        <w:tabs>
          <w:tab w:val="num" w:pos="0"/>
        </w:tabs>
        <w:ind w:left="2509" w:hanging="1395"/>
      </w:pPr>
      <w:rPr>
        <w:rFonts w:hint="default"/>
      </w:rPr>
    </w:lvl>
    <w:lvl w:ilvl="3">
      <w:start w:val="1"/>
      <w:numFmt w:val="decimal"/>
      <w:lvlText w:val="%1.%2.%3.%4"/>
      <w:lvlJc w:val="left"/>
      <w:pPr>
        <w:tabs>
          <w:tab w:val="num" w:pos="0"/>
        </w:tabs>
        <w:ind w:left="3066" w:hanging="1395"/>
      </w:pPr>
      <w:rPr>
        <w:rFonts w:hint="default"/>
      </w:rPr>
    </w:lvl>
    <w:lvl w:ilvl="4">
      <w:start w:val="1"/>
      <w:numFmt w:val="decimal"/>
      <w:lvlText w:val="%1.%2.%3.%4.%5"/>
      <w:lvlJc w:val="left"/>
      <w:pPr>
        <w:tabs>
          <w:tab w:val="num" w:pos="0"/>
        </w:tabs>
        <w:ind w:left="3623" w:hanging="1395"/>
      </w:pPr>
      <w:rPr>
        <w:rFonts w:hint="default"/>
      </w:rPr>
    </w:lvl>
    <w:lvl w:ilvl="5">
      <w:start w:val="1"/>
      <w:numFmt w:val="decimal"/>
      <w:lvlText w:val="%1.%2.%3.%4.%5.%6"/>
      <w:lvlJc w:val="left"/>
      <w:pPr>
        <w:tabs>
          <w:tab w:val="num" w:pos="0"/>
        </w:tabs>
        <w:ind w:left="4225" w:hanging="1440"/>
      </w:pPr>
      <w:rPr>
        <w:rFonts w:hint="default"/>
      </w:rPr>
    </w:lvl>
    <w:lvl w:ilvl="6">
      <w:start w:val="1"/>
      <w:numFmt w:val="decimal"/>
      <w:lvlText w:val="%1.%2.%3.%4.%5.%6.%7"/>
      <w:lvlJc w:val="left"/>
      <w:pPr>
        <w:tabs>
          <w:tab w:val="num" w:pos="0"/>
        </w:tabs>
        <w:ind w:left="4782" w:hanging="1440"/>
      </w:pPr>
      <w:rPr>
        <w:rFonts w:hint="default"/>
      </w:rPr>
    </w:lvl>
    <w:lvl w:ilvl="7">
      <w:start w:val="1"/>
      <w:numFmt w:val="decimal"/>
      <w:lvlText w:val="%1.%2.%3.%4.%5.%6.%7.%8"/>
      <w:lvlJc w:val="left"/>
      <w:pPr>
        <w:tabs>
          <w:tab w:val="num" w:pos="0"/>
        </w:tabs>
        <w:ind w:left="5699" w:hanging="1800"/>
      </w:pPr>
      <w:rPr>
        <w:rFonts w:hint="default"/>
      </w:rPr>
    </w:lvl>
    <w:lvl w:ilvl="8">
      <w:start w:val="1"/>
      <w:numFmt w:val="decimal"/>
      <w:lvlText w:val="%1.%2.%3.%4.%5.%6.%7.%8.%9"/>
      <w:lvlJc w:val="left"/>
      <w:pPr>
        <w:tabs>
          <w:tab w:val="num" w:pos="0"/>
        </w:tabs>
        <w:ind w:left="6616" w:hanging="2160"/>
      </w:pPr>
      <w:rPr>
        <w:rFonts w:hint="default"/>
      </w:rPr>
    </w:lvl>
  </w:abstractNum>
  <w:abstractNum w:abstractNumId="30" w15:restartNumberingAfterBreak="0">
    <w:nsid w:val="00000020"/>
    <w:multiLevelType w:val="multilevel"/>
    <w:tmpl w:val="00000020"/>
    <w:name w:val="WW8Num32"/>
    <w:lvl w:ilvl="0">
      <w:start w:val="1"/>
      <w:numFmt w:val="decimal"/>
      <w:lvlText w:val="%1)"/>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1069" w:hanging="360"/>
      </w:pPr>
      <w:rPr>
        <w:rFonts w:eastAsia="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1652" w:hanging="375"/>
      </w:pPr>
      <w:rPr>
        <w:rFonts w:eastAsia="Calibri" w:hint="default"/>
        <w:bCs/>
        <w:lang w:eastAsia="en-US"/>
      </w:rPr>
    </w:lvl>
  </w:abstractNum>
  <w:abstractNum w:abstractNumId="33" w15:restartNumberingAfterBreak="0">
    <w:nsid w:val="00000023"/>
    <w:multiLevelType w:val="singleLevel"/>
    <w:tmpl w:val="76865780"/>
    <w:name w:val="WW8Num35"/>
    <w:lvl w:ilvl="0">
      <w:start w:val="1"/>
      <w:numFmt w:val="decimal"/>
      <w:lvlText w:val="%1)"/>
      <w:lvlJc w:val="left"/>
      <w:pPr>
        <w:tabs>
          <w:tab w:val="num" w:pos="0"/>
        </w:tabs>
        <w:ind w:left="1069" w:hanging="360"/>
      </w:pPr>
      <w:rPr>
        <w:rFonts w:ascii="Times New Roman" w:eastAsia="Times New Roman" w:hAnsi="Times New Roman" w:cs="Times New Roman"/>
        <w:sz w:val="28"/>
        <w:szCs w:val="28"/>
        <w:highlight w:val="green"/>
      </w:r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1068" w:hanging="360"/>
      </w:pPr>
      <w:rPr>
        <w:rFonts w:ascii="Times New Roman" w:eastAsia="Calibri" w:hAnsi="Times New Roman" w:cs="Times New Roman"/>
        <w:sz w:val="28"/>
        <w:szCs w:val="28"/>
        <w:highlight w:val="yellow"/>
        <w:lang w:eastAsia="en-US"/>
      </w:rPr>
    </w:lvl>
  </w:abstractNum>
  <w:abstractNum w:abstractNumId="35" w15:restartNumberingAfterBreak="0">
    <w:nsid w:val="00000025"/>
    <w:multiLevelType w:val="singleLevel"/>
    <w:tmpl w:val="00000025"/>
    <w:name w:val="WW8Num37"/>
    <w:lvl w:ilvl="0">
      <w:start w:val="1"/>
      <w:numFmt w:val="decimal"/>
      <w:lvlText w:val="%1)"/>
      <w:lvlJc w:val="left"/>
      <w:pPr>
        <w:tabs>
          <w:tab w:val="num" w:pos="0"/>
        </w:tabs>
        <w:ind w:left="1069" w:hanging="360"/>
      </w:pPr>
      <w:rPr>
        <w:rFonts w:hint="default"/>
      </w:r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1069" w:hanging="360"/>
      </w:pPr>
      <w:rPr>
        <w:rFonts w:eastAsia="Calibri" w:hint="default"/>
      </w:rPr>
    </w:lvl>
  </w:abstractNum>
  <w:abstractNum w:abstractNumId="37" w15:restartNumberingAfterBreak="0">
    <w:nsid w:val="00000027"/>
    <w:multiLevelType w:val="singleLevel"/>
    <w:tmpl w:val="00000027"/>
    <w:name w:val="WW8Num39"/>
    <w:lvl w:ilvl="0">
      <w:start w:val="7"/>
      <w:numFmt w:val="upperRoman"/>
      <w:pStyle w:val="8"/>
      <w:lvlText w:val="%1."/>
      <w:lvlJc w:val="left"/>
      <w:pPr>
        <w:tabs>
          <w:tab w:val="num" w:pos="720"/>
        </w:tabs>
        <w:ind w:left="720" w:hanging="720"/>
      </w:p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1050" w:hanging="510"/>
      </w:pPr>
      <w:rPr>
        <w:rFonts w:hint="default"/>
      </w:rPr>
    </w:lvl>
  </w:abstractNum>
  <w:abstractNum w:abstractNumId="39" w15:restartNumberingAfterBreak="0">
    <w:nsid w:val="00000029"/>
    <w:multiLevelType w:val="singleLevel"/>
    <w:tmpl w:val="00000029"/>
    <w:name w:val="WW8Num41"/>
    <w:lvl w:ilvl="0">
      <w:start w:val="1"/>
      <w:numFmt w:val="upperRoman"/>
      <w:lvlText w:val="%1."/>
      <w:lvlJc w:val="left"/>
      <w:pPr>
        <w:tabs>
          <w:tab w:val="num" w:pos="709"/>
        </w:tabs>
        <w:ind w:left="1440" w:hanging="720"/>
      </w:pPr>
      <w:rPr>
        <w:rFonts w:hint="default"/>
      </w:rPr>
    </w:lvl>
  </w:abstractNum>
  <w:abstractNum w:abstractNumId="40" w15:restartNumberingAfterBreak="0">
    <w:nsid w:val="0000002A"/>
    <w:multiLevelType w:val="singleLevel"/>
    <w:tmpl w:val="0000002A"/>
    <w:name w:val="WW8Num42"/>
    <w:lvl w:ilvl="0">
      <w:start w:val="1"/>
      <w:numFmt w:val="decimal"/>
      <w:lvlText w:val="%1)"/>
      <w:lvlJc w:val="left"/>
      <w:pPr>
        <w:tabs>
          <w:tab w:val="num" w:pos="0"/>
        </w:tabs>
        <w:ind w:left="1114" w:hanging="405"/>
      </w:pPr>
      <w:rPr>
        <w:rFonts w:eastAsia="Calibri" w:hint="default"/>
        <w:lang w:eastAsia="en-US"/>
      </w:r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1260" w:hanging="360"/>
      </w:pPr>
    </w:lvl>
  </w:abstractNum>
  <w:abstractNum w:abstractNumId="42"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43" w15:restartNumberingAfterBreak="0">
    <w:nsid w:val="0000002D"/>
    <w:multiLevelType w:val="multilevel"/>
    <w:tmpl w:val="0000002D"/>
    <w:name w:val="WW8Num45"/>
    <w:lvl w:ilvl="0">
      <w:start w:val="1"/>
      <w:numFmt w:val="decimal"/>
      <w:lvlText w:val="%1."/>
      <w:lvlJc w:val="left"/>
      <w:pPr>
        <w:tabs>
          <w:tab w:val="num" w:pos="0"/>
        </w:tabs>
        <w:ind w:left="1069" w:hanging="360"/>
      </w:pPr>
      <w:rPr>
        <w:rFonts w:eastAsia="Times New Roman" w:hint="default"/>
        <w:color w:val="000000"/>
      </w:rPr>
    </w:lvl>
    <w:lvl w:ilvl="1">
      <w:start w:val="1"/>
      <w:numFmt w:val="decimal"/>
      <w:lvlText w:val="%2)"/>
      <w:lvlJc w:val="left"/>
      <w:pPr>
        <w:tabs>
          <w:tab w:val="num" w:pos="0"/>
        </w:tabs>
        <w:ind w:left="644" w:hanging="360"/>
      </w:pPr>
      <w:rPr>
        <w:rFonts w:eastAsia="Courier New"/>
        <w:bCs/>
        <w:color w:val="000000"/>
        <w:sz w:val="28"/>
        <w:szCs w:val="28"/>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4" w15:restartNumberingAfterBreak="0">
    <w:nsid w:val="0000002E"/>
    <w:multiLevelType w:val="singleLevel"/>
    <w:tmpl w:val="0000002E"/>
    <w:name w:val="WW8Num46"/>
    <w:lvl w:ilvl="0">
      <w:start w:val="1"/>
      <w:numFmt w:val="decimal"/>
      <w:lvlText w:val="%1)"/>
      <w:lvlJc w:val="left"/>
      <w:pPr>
        <w:tabs>
          <w:tab w:val="num" w:pos="0"/>
        </w:tabs>
        <w:ind w:left="1099" w:hanging="390"/>
      </w:pPr>
      <w:rPr>
        <w:rFonts w:hint="default"/>
      </w:rPr>
    </w:lvl>
  </w:abstractNum>
  <w:abstractNum w:abstractNumId="45" w15:restartNumberingAfterBreak="0">
    <w:nsid w:val="0000002F"/>
    <w:multiLevelType w:val="singleLevel"/>
    <w:tmpl w:val="D326D948"/>
    <w:name w:val="WW8Num47"/>
    <w:lvl w:ilvl="0">
      <w:start w:val="1"/>
      <w:numFmt w:val="decimal"/>
      <w:lvlText w:val="%1."/>
      <w:lvlJc w:val="left"/>
      <w:pPr>
        <w:tabs>
          <w:tab w:val="num" w:pos="0"/>
        </w:tabs>
        <w:ind w:left="1069" w:hanging="360"/>
      </w:pPr>
      <w:rPr>
        <w:rFonts w:ascii="Times New Roman" w:eastAsia="Calibri" w:hAnsi="Times New Roman" w:cs="Times New Roman" w:hint="default"/>
        <w:sz w:val="28"/>
        <w:szCs w:val="28"/>
        <w:lang w:eastAsia="en-US"/>
      </w:rPr>
    </w:lvl>
  </w:abstractNum>
  <w:abstractNum w:abstractNumId="46" w15:restartNumberingAfterBreak="0">
    <w:nsid w:val="00000030"/>
    <w:multiLevelType w:val="multilevel"/>
    <w:tmpl w:val="00000030"/>
    <w:name w:val="WW8Num48"/>
    <w:lvl w:ilvl="0">
      <w:start w:val="23"/>
      <w:numFmt w:val="decimal"/>
      <w:lvlText w:val="%1."/>
      <w:lvlJc w:val="left"/>
      <w:pPr>
        <w:tabs>
          <w:tab w:val="num" w:pos="0"/>
        </w:tabs>
        <w:ind w:left="928" w:hanging="360"/>
      </w:pPr>
      <w:rPr>
        <w:rFonts w:ascii="Times New Roman" w:hAnsi="Times New Roman" w:cs="Times New Roman" w:hint="default"/>
        <w:i w:val="0"/>
        <w:iCs w:val="0"/>
        <w:sz w:val="28"/>
        <w:szCs w:val="28"/>
        <w:u w:val="none"/>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592" w:hanging="720"/>
      </w:pPr>
      <w:rPr>
        <w:rFonts w:hint="default"/>
      </w:rPr>
    </w:lvl>
    <w:lvl w:ilvl="3">
      <w:start w:val="1"/>
      <w:numFmt w:val="decimal"/>
      <w:lvlText w:val="%1.%2.%3.%4."/>
      <w:lvlJc w:val="left"/>
      <w:pPr>
        <w:tabs>
          <w:tab w:val="num" w:pos="0"/>
        </w:tabs>
        <w:ind w:left="2104" w:hanging="1080"/>
      </w:pPr>
      <w:rPr>
        <w:rFonts w:hint="default"/>
      </w:rPr>
    </w:lvl>
    <w:lvl w:ilvl="4">
      <w:start w:val="1"/>
      <w:numFmt w:val="decimal"/>
      <w:lvlText w:val="%1.%2.%3.%4.%5."/>
      <w:lvlJc w:val="left"/>
      <w:pPr>
        <w:tabs>
          <w:tab w:val="num" w:pos="0"/>
        </w:tabs>
        <w:ind w:left="2256" w:hanging="1080"/>
      </w:pPr>
      <w:rPr>
        <w:rFonts w:hint="default"/>
      </w:rPr>
    </w:lvl>
    <w:lvl w:ilvl="5">
      <w:start w:val="1"/>
      <w:numFmt w:val="decimal"/>
      <w:lvlText w:val="%1.%2.%3.%4.%5.%6."/>
      <w:lvlJc w:val="left"/>
      <w:pPr>
        <w:tabs>
          <w:tab w:val="num" w:pos="0"/>
        </w:tabs>
        <w:ind w:left="2768" w:hanging="1440"/>
      </w:pPr>
      <w:rPr>
        <w:rFonts w:hint="default"/>
      </w:rPr>
    </w:lvl>
    <w:lvl w:ilvl="6">
      <w:start w:val="1"/>
      <w:numFmt w:val="decimal"/>
      <w:lvlText w:val="%1.%2.%3.%4.%5.%6.%7."/>
      <w:lvlJc w:val="left"/>
      <w:pPr>
        <w:tabs>
          <w:tab w:val="num" w:pos="0"/>
        </w:tabs>
        <w:ind w:left="3280" w:hanging="1800"/>
      </w:pPr>
      <w:rPr>
        <w:rFonts w:hint="default"/>
      </w:rPr>
    </w:lvl>
    <w:lvl w:ilvl="7">
      <w:start w:val="1"/>
      <w:numFmt w:val="decimal"/>
      <w:lvlText w:val="%1.%2.%3.%4.%5.%6.%7.%8."/>
      <w:lvlJc w:val="left"/>
      <w:pPr>
        <w:tabs>
          <w:tab w:val="num" w:pos="0"/>
        </w:tabs>
        <w:ind w:left="3432" w:hanging="1800"/>
      </w:pPr>
      <w:rPr>
        <w:rFonts w:hint="default"/>
      </w:rPr>
    </w:lvl>
    <w:lvl w:ilvl="8">
      <w:start w:val="1"/>
      <w:numFmt w:val="decimal"/>
      <w:lvlText w:val="%1.%2.%3.%4.%5.%6.%7.%8.%9."/>
      <w:lvlJc w:val="left"/>
      <w:pPr>
        <w:tabs>
          <w:tab w:val="num" w:pos="0"/>
        </w:tabs>
        <w:ind w:left="3944" w:hanging="2160"/>
      </w:pPr>
      <w:rPr>
        <w:rFonts w:hint="default"/>
      </w:rPr>
    </w:lvl>
  </w:abstractNum>
  <w:abstractNum w:abstractNumId="47" w15:restartNumberingAfterBreak="0">
    <w:nsid w:val="032D0971"/>
    <w:multiLevelType w:val="hybridMultilevel"/>
    <w:tmpl w:val="30A0C23E"/>
    <w:lvl w:ilvl="0" w:tplc="F13C1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0710118B"/>
    <w:multiLevelType w:val="hybridMultilevel"/>
    <w:tmpl w:val="D8724370"/>
    <w:lvl w:ilvl="0" w:tplc="A55E9F10">
      <w:start w:val="2020"/>
      <w:numFmt w:val="decimal"/>
      <w:lvlText w:val="%1"/>
      <w:lvlJc w:val="left"/>
      <w:pPr>
        <w:ind w:left="840" w:hanging="48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A714332"/>
    <w:multiLevelType w:val="hybridMultilevel"/>
    <w:tmpl w:val="30A0C23E"/>
    <w:lvl w:ilvl="0" w:tplc="F13C1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43554AA3"/>
    <w:multiLevelType w:val="singleLevel"/>
    <w:tmpl w:val="00000025"/>
    <w:lvl w:ilvl="0">
      <w:start w:val="1"/>
      <w:numFmt w:val="decimal"/>
      <w:lvlText w:val="%1)"/>
      <w:lvlJc w:val="left"/>
      <w:pPr>
        <w:tabs>
          <w:tab w:val="num" w:pos="0"/>
        </w:tabs>
        <w:ind w:left="1069" w:hanging="360"/>
      </w:pPr>
      <w:rPr>
        <w:rFonts w:hint="default"/>
      </w:rPr>
    </w:lvl>
  </w:abstractNum>
  <w:abstractNum w:abstractNumId="51" w15:restartNumberingAfterBreak="0">
    <w:nsid w:val="49702146"/>
    <w:multiLevelType w:val="hybridMultilevel"/>
    <w:tmpl w:val="B130118A"/>
    <w:lvl w:ilvl="0" w:tplc="B1BC256A">
      <w:start w:val="1"/>
      <w:numFmt w:val="decimal"/>
      <w:lvlText w:val="%1."/>
      <w:lvlJc w:val="left"/>
      <w:pPr>
        <w:ind w:left="1494" w:hanging="360"/>
      </w:pPr>
      <w:rPr>
        <w:rFonts w:hint="default"/>
        <w:color w:val="000000"/>
        <w:sz w:val="22"/>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52" w15:restartNumberingAfterBreak="0">
    <w:nsid w:val="5BC71DC5"/>
    <w:multiLevelType w:val="singleLevel"/>
    <w:tmpl w:val="00000025"/>
    <w:lvl w:ilvl="0">
      <w:start w:val="1"/>
      <w:numFmt w:val="decimal"/>
      <w:lvlText w:val="%1)"/>
      <w:lvlJc w:val="left"/>
      <w:pPr>
        <w:tabs>
          <w:tab w:val="num" w:pos="0"/>
        </w:tabs>
        <w:ind w:left="1069" w:hanging="360"/>
      </w:pPr>
      <w:rPr>
        <w:rFonts w:hint="default"/>
      </w:rPr>
    </w:lvl>
  </w:abstractNum>
  <w:abstractNum w:abstractNumId="53" w15:restartNumberingAfterBreak="0">
    <w:nsid w:val="5E9F40E7"/>
    <w:multiLevelType w:val="multilevel"/>
    <w:tmpl w:val="78AE071E"/>
    <w:lvl w:ilvl="0">
      <w:start w:val="1"/>
      <w:numFmt w:val="decimal"/>
      <w:lvlText w:val="%1."/>
      <w:lvlJc w:val="left"/>
      <w:pPr>
        <w:tabs>
          <w:tab w:val="num" w:pos="0"/>
        </w:tabs>
        <w:ind w:left="720" w:hanging="360"/>
      </w:pPr>
    </w:lvl>
    <w:lvl w:ilvl="1">
      <w:start w:val="1"/>
      <w:numFmt w:val="decimal"/>
      <w:lvlText w:val="%2)"/>
      <w:lvlJc w:val="left"/>
      <w:pPr>
        <w:tabs>
          <w:tab w:val="num" w:pos="0"/>
        </w:tabs>
        <w:ind w:left="1789" w:hanging="360"/>
      </w:pPr>
      <w:rPr>
        <w:rFonts w:hint="default"/>
        <w:highlight w:val="green"/>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4" w15:restartNumberingAfterBreak="0">
    <w:nsid w:val="5FD370CA"/>
    <w:multiLevelType w:val="singleLevel"/>
    <w:tmpl w:val="80244858"/>
    <w:lvl w:ilvl="0">
      <w:start w:val="7"/>
      <w:numFmt w:val="upperRoman"/>
      <w:lvlText w:val="%1."/>
      <w:lvlJc w:val="left"/>
      <w:pPr>
        <w:tabs>
          <w:tab w:val="num" w:pos="720"/>
        </w:tabs>
        <w:ind w:left="720" w:hanging="720"/>
      </w:pPr>
    </w:lvl>
  </w:abstractNum>
  <w:abstractNum w:abstractNumId="55" w15:restartNumberingAfterBreak="0">
    <w:nsid w:val="6EE81A0B"/>
    <w:multiLevelType w:val="hybridMultilevel"/>
    <w:tmpl w:val="CC1257F8"/>
    <w:lvl w:ilvl="0" w:tplc="297CCB6A">
      <w:start w:val="1"/>
      <w:numFmt w:val="decimal"/>
      <w:lvlText w:val="%1)"/>
      <w:lvlJc w:val="left"/>
      <w:pPr>
        <w:ind w:left="786"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6" w15:restartNumberingAfterBreak="0">
    <w:nsid w:val="73735455"/>
    <w:multiLevelType w:val="singleLevel"/>
    <w:tmpl w:val="00000025"/>
    <w:lvl w:ilvl="0">
      <w:start w:val="1"/>
      <w:numFmt w:val="decimal"/>
      <w:lvlText w:val="%1)"/>
      <w:lvlJc w:val="left"/>
      <w:pPr>
        <w:tabs>
          <w:tab w:val="num" w:pos="0"/>
        </w:tabs>
        <w:ind w:left="1069"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8"/>
  </w:num>
  <w:num w:numId="47">
    <w:abstractNumId w:val="51"/>
  </w:num>
  <w:num w:numId="48">
    <w:abstractNumId w:val="54"/>
    <w:lvlOverride w:ilvl="0">
      <w:startOverride w:val="7"/>
    </w:lvlOverride>
  </w:num>
  <w:num w:numId="49">
    <w:abstractNumId w:val="55"/>
  </w:num>
  <w:num w:numId="50">
    <w:abstractNumId w:val="50"/>
  </w:num>
  <w:num w:numId="51">
    <w:abstractNumId w:val="56"/>
  </w:num>
  <w:num w:numId="52">
    <w:abstractNumId w:val="52"/>
  </w:num>
  <w:num w:numId="53">
    <w:abstractNumId w:val="47"/>
  </w:num>
  <w:num w:numId="54">
    <w:abstractNumId w:val="49"/>
  </w:num>
  <w:num w:numId="55">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6E"/>
    <w:rsid w:val="00011F03"/>
    <w:rsid w:val="00015FE5"/>
    <w:rsid w:val="000339E0"/>
    <w:rsid w:val="00067204"/>
    <w:rsid w:val="000713D6"/>
    <w:rsid w:val="000761FC"/>
    <w:rsid w:val="00080533"/>
    <w:rsid w:val="000A4F56"/>
    <w:rsid w:val="000B0AD9"/>
    <w:rsid w:val="000E07A2"/>
    <w:rsid w:val="000F701B"/>
    <w:rsid w:val="0010344E"/>
    <w:rsid w:val="00122A6D"/>
    <w:rsid w:val="00124872"/>
    <w:rsid w:val="0015045F"/>
    <w:rsid w:val="001524C7"/>
    <w:rsid w:val="00165A2C"/>
    <w:rsid w:val="00171055"/>
    <w:rsid w:val="001713B0"/>
    <w:rsid w:val="00172B11"/>
    <w:rsid w:val="001923D8"/>
    <w:rsid w:val="001A5726"/>
    <w:rsid w:val="001B4522"/>
    <w:rsid w:val="001B76CC"/>
    <w:rsid w:val="00214D54"/>
    <w:rsid w:val="00215B38"/>
    <w:rsid w:val="002218F6"/>
    <w:rsid w:val="002264F2"/>
    <w:rsid w:val="00235F7E"/>
    <w:rsid w:val="00247D15"/>
    <w:rsid w:val="0026419D"/>
    <w:rsid w:val="00274887"/>
    <w:rsid w:val="0028384E"/>
    <w:rsid w:val="002A7B5F"/>
    <w:rsid w:val="002A7E62"/>
    <w:rsid w:val="002C73D8"/>
    <w:rsid w:val="002C75F9"/>
    <w:rsid w:val="002D1F83"/>
    <w:rsid w:val="00302DC3"/>
    <w:rsid w:val="00303DB1"/>
    <w:rsid w:val="0037187A"/>
    <w:rsid w:val="00376CAB"/>
    <w:rsid w:val="00383715"/>
    <w:rsid w:val="00384270"/>
    <w:rsid w:val="003924CF"/>
    <w:rsid w:val="003C67AE"/>
    <w:rsid w:val="003D0CAA"/>
    <w:rsid w:val="003E18C2"/>
    <w:rsid w:val="003E20B8"/>
    <w:rsid w:val="003F7408"/>
    <w:rsid w:val="00400E89"/>
    <w:rsid w:val="004217B3"/>
    <w:rsid w:val="004355BE"/>
    <w:rsid w:val="0044479D"/>
    <w:rsid w:val="00446407"/>
    <w:rsid w:val="00451BF0"/>
    <w:rsid w:val="0045305E"/>
    <w:rsid w:val="0051325B"/>
    <w:rsid w:val="00513F46"/>
    <w:rsid w:val="0052757A"/>
    <w:rsid w:val="005368B4"/>
    <w:rsid w:val="00537E32"/>
    <w:rsid w:val="00540916"/>
    <w:rsid w:val="0054514F"/>
    <w:rsid w:val="00570DB5"/>
    <w:rsid w:val="00572AC0"/>
    <w:rsid w:val="00591773"/>
    <w:rsid w:val="005972F9"/>
    <w:rsid w:val="005B0734"/>
    <w:rsid w:val="005C4193"/>
    <w:rsid w:val="006123B8"/>
    <w:rsid w:val="00613940"/>
    <w:rsid w:val="006241A6"/>
    <w:rsid w:val="00631A51"/>
    <w:rsid w:val="00636966"/>
    <w:rsid w:val="00637BD6"/>
    <w:rsid w:val="0064065A"/>
    <w:rsid w:val="006643F5"/>
    <w:rsid w:val="006644F9"/>
    <w:rsid w:val="0066654C"/>
    <w:rsid w:val="00672609"/>
    <w:rsid w:val="00686B02"/>
    <w:rsid w:val="006978E9"/>
    <w:rsid w:val="006A3318"/>
    <w:rsid w:val="006F370E"/>
    <w:rsid w:val="007140DD"/>
    <w:rsid w:val="0071530C"/>
    <w:rsid w:val="007308CD"/>
    <w:rsid w:val="007522F8"/>
    <w:rsid w:val="00752325"/>
    <w:rsid w:val="007531F4"/>
    <w:rsid w:val="00753678"/>
    <w:rsid w:val="007543F1"/>
    <w:rsid w:val="00754585"/>
    <w:rsid w:val="00766E63"/>
    <w:rsid w:val="00781121"/>
    <w:rsid w:val="007A2D7C"/>
    <w:rsid w:val="007B234D"/>
    <w:rsid w:val="007D457C"/>
    <w:rsid w:val="00823173"/>
    <w:rsid w:val="00823DF0"/>
    <w:rsid w:val="00883B04"/>
    <w:rsid w:val="008A380F"/>
    <w:rsid w:val="008B6E3D"/>
    <w:rsid w:val="008F6912"/>
    <w:rsid w:val="009027AE"/>
    <w:rsid w:val="00916E69"/>
    <w:rsid w:val="00943B3A"/>
    <w:rsid w:val="009466E9"/>
    <w:rsid w:val="00965811"/>
    <w:rsid w:val="00971E08"/>
    <w:rsid w:val="00973A63"/>
    <w:rsid w:val="00996317"/>
    <w:rsid w:val="009B6237"/>
    <w:rsid w:val="009B6696"/>
    <w:rsid w:val="009E5CBD"/>
    <w:rsid w:val="00A01C94"/>
    <w:rsid w:val="00A02AAF"/>
    <w:rsid w:val="00A04643"/>
    <w:rsid w:val="00A06BC2"/>
    <w:rsid w:val="00A11D84"/>
    <w:rsid w:val="00A3209C"/>
    <w:rsid w:val="00A36AC1"/>
    <w:rsid w:val="00A5384E"/>
    <w:rsid w:val="00A57D66"/>
    <w:rsid w:val="00A678A8"/>
    <w:rsid w:val="00A82492"/>
    <w:rsid w:val="00A86799"/>
    <w:rsid w:val="00A90C50"/>
    <w:rsid w:val="00A92D8C"/>
    <w:rsid w:val="00AA0D6E"/>
    <w:rsid w:val="00AA5675"/>
    <w:rsid w:val="00AA7B17"/>
    <w:rsid w:val="00AB369E"/>
    <w:rsid w:val="00AB6E5E"/>
    <w:rsid w:val="00AE6780"/>
    <w:rsid w:val="00B03908"/>
    <w:rsid w:val="00B247CF"/>
    <w:rsid w:val="00B83323"/>
    <w:rsid w:val="00B9619F"/>
    <w:rsid w:val="00BA7CFE"/>
    <w:rsid w:val="00BB6743"/>
    <w:rsid w:val="00C005B5"/>
    <w:rsid w:val="00C06ADB"/>
    <w:rsid w:val="00C113A2"/>
    <w:rsid w:val="00C56CA4"/>
    <w:rsid w:val="00CE632A"/>
    <w:rsid w:val="00CF3DC5"/>
    <w:rsid w:val="00CF3F40"/>
    <w:rsid w:val="00D1657D"/>
    <w:rsid w:val="00D20B95"/>
    <w:rsid w:val="00D30943"/>
    <w:rsid w:val="00D45474"/>
    <w:rsid w:val="00D47B61"/>
    <w:rsid w:val="00D5217A"/>
    <w:rsid w:val="00D5236A"/>
    <w:rsid w:val="00D600C5"/>
    <w:rsid w:val="00D63282"/>
    <w:rsid w:val="00D64062"/>
    <w:rsid w:val="00DB7154"/>
    <w:rsid w:val="00DB7F0D"/>
    <w:rsid w:val="00DE38C1"/>
    <w:rsid w:val="00E038FB"/>
    <w:rsid w:val="00E1572A"/>
    <w:rsid w:val="00E351DC"/>
    <w:rsid w:val="00E5122F"/>
    <w:rsid w:val="00E53C6D"/>
    <w:rsid w:val="00E56F2A"/>
    <w:rsid w:val="00E60F64"/>
    <w:rsid w:val="00E622F4"/>
    <w:rsid w:val="00E74B82"/>
    <w:rsid w:val="00E776D1"/>
    <w:rsid w:val="00E81BD8"/>
    <w:rsid w:val="00E8648F"/>
    <w:rsid w:val="00EA2367"/>
    <w:rsid w:val="00EC0A19"/>
    <w:rsid w:val="00EC1D87"/>
    <w:rsid w:val="00ED59F8"/>
    <w:rsid w:val="00EE5992"/>
    <w:rsid w:val="00EF10E6"/>
    <w:rsid w:val="00EF1C44"/>
    <w:rsid w:val="00F10D7A"/>
    <w:rsid w:val="00F201CC"/>
    <w:rsid w:val="00F31E03"/>
    <w:rsid w:val="00F37106"/>
    <w:rsid w:val="00F5586B"/>
    <w:rsid w:val="00F56376"/>
    <w:rsid w:val="00F57CE4"/>
    <w:rsid w:val="00F65C59"/>
    <w:rsid w:val="00F73951"/>
    <w:rsid w:val="00F9491B"/>
    <w:rsid w:val="00F968B9"/>
    <w:rsid w:val="00FA17AC"/>
    <w:rsid w:val="00FB6DFC"/>
    <w:rsid w:val="00FB6E7D"/>
    <w:rsid w:val="00FE2AE3"/>
    <w:rsid w:val="00FE2E04"/>
    <w:rsid w:val="00FE4445"/>
    <w:rsid w:val="00FF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592DB980-6F1F-49F7-BC21-3F851138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8"/>
      <w:lang w:eastAsia="zh-CN"/>
    </w:rPr>
  </w:style>
  <w:style w:type="paragraph" w:styleId="10">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spacing w:before="240" w:after="60"/>
      <w:outlineLvl w:val="1"/>
    </w:pPr>
    <w:rPr>
      <w:rFonts w:ascii="Arial" w:hAnsi="Arial" w:cs="Arial"/>
      <w:b/>
      <w:bCs/>
      <w:i/>
      <w:i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center"/>
      <w:outlineLvl w:val="3"/>
    </w:pPr>
    <w:rPr>
      <w:sz w:val="24"/>
      <w:szCs w:val="20"/>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lang w:val="x-none"/>
    </w:rPr>
  </w:style>
  <w:style w:type="paragraph" w:styleId="7">
    <w:name w:val="heading 7"/>
    <w:basedOn w:val="a"/>
    <w:next w:val="a"/>
    <w:qFormat/>
    <w:pPr>
      <w:spacing w:before="240" w:after="60"/>
      <w:outlineLvl w:val="6"/>
    </w:pPr>
    <w:rPr>
      <w:sz w:val="24"/>
      <w:szCs w:val="24"/>
    </w:rPr>
  </w:style>
  <w:style w:type="paragraph" w:styleId="8">
    <w:name w:val="heading 8"/>
    <w:basedOn w:val="a"/>
    <w:next w:val="a"/>
    <w:qFormat/>
    <w:pPr>
      <w:keepNext/>
      <w:numPr>
        <w:numId w:val="36"/>
      </w:numPr>
      <w:tabs>
        <w:tab w:val="left" w:pos="0"/>
      </w:tabs>
      <w:ind w:left="142" w:hanging="142"/>
      <w:jc w:val="center"/>
      <w:outlineLvl w:val="7"/>
    </w:pPr>
    <w:rPr>
      <w:b/>
      <w:szCs w:val="24"/>
      <w:lang w:val="x-none"/>
    </w:rPr>
  </w:style>
  <w:style w:type="paragraph" w:styleId="9">
    <w:name w:val="heading 9"/>
    <w:basedOn w:val="a"/>
    <w:next w:val="a"/>
    <w:qFormat/>
    <w:pPr>
      <w:keepNext/>
      <w:jc w:val="both"/>
      <w:outlineLvl w:val="8"/>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hint="default"/>
      <w:highlight w:val="green"/>
    </w:rPr>
  </w:style>
  <w:style w:type="character" w:customStyle="1" w:styleId="WW8Num4z0">
    <w:name w:val="WW8Num4z0"/>
    <w:rPr>
      <w:rFonts w:ascii="Times New Roman" w:eastAsia="MS Mincho" w:hAnsi="Times New Roman" w:cs="Times New Roman" w:hint="default"/>
      <w:color w:val="000000"/>
      <w:sz w:val="28"/>
      <w:szCs w:val="28"/>
      <w:highlight w:val="green"/>
    </w:rPr>
  </w:style>
  <w:style w:type="character" w:customStyle="1" w:styleId="WW8Num5z0">
    <w:name w:val="WW8Num5z0"/>
    <w:rPr>
      <w:rFonts w:ascii="Times New Roman" w:hAnsi="Times New Roman" w:cs="Times New Roman" w:hint="default"/>
      <w:sz w:val="28"/>
      <w:szCs w:val="28"/>
      <w:highlight w:val="green"/>
    </w:rPr>
  </w:style>
  <w:style w:type="character" w:customStyle="1" w:styleId="WW8Num6z0">
    <w:name w:val="WW8Num6z0"/>
    <w:rPr>
      <w:rFonts w:cs="Times New Roman" w:hint="default"/>
      <w:color w:val="000000"/>
      <w:spacing w:val="-4"/>
      <w:sz w:val="28"/>
      <w:szCs w:val="28"/>
    </w:rPr>
  </w:style>
  <w:style w:type="character" w:customStyle="1" w:styleId="WW8Num7z0">
    <w:name w:val="WW8Num7z0"/>
  </w:style>
  <w:style w:type="character" w:customStyle="1" w:styleId="WW8Num8z0">
    <w:name w:val="WW8Num8z0"/>
    <w:rPr>
      <w:rFonts w:hint="default"/>
      <w:highlight w:val="gree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hint="default"/>
      <w:sz w:val="28"/>
    </w:rPr>
  </w:style>
  <w:style w:type="character" w:customStyle="1" w:styleId="WW8Num9z1">
    <w:name w:val="WW8Num9z1"/>
    <w:rPr>
      <w:rFonts w:cs="Times New Roman" w:hint="default"/>
    </w:rPr>
  </w:style>
  <w:style w:type="character" w:customStyle="1" w:styleId="WW8Num10z0">
    <w:name w:val="WW8Num10z0"/>
    <w:rPr>
      <w:rFonts w:ascii="PT Astra Serif" w:eastAsia="Calibri" w:hAnsi="PT Astra Serif" w:cs="PT Astra Serif" w:hint="default"/>
      <w:color w:val="000000"/>
      <w:spacing w:val="-6"/>
      <w:lang w:eastAsia="en-US"/>
    </w:rPr>
  </w:style>
  <w:style w:type="character" w:customStyle="1" w:styleId="WW8Num11z0">
    <w:name w:val="WW8Num11z0"/>
    <w:rPr>
      <w:rFonts w:hint="default"/>
    </w:rPr>
  </w:style>
  <w:style w:type="character" w:customStyle="1" w:styleId="WW8Num12z0">
    <w:name w:val="WW8Num12z0"/>
  </w:style>
  <w:style w:type="character" w:customStyle="1" w:styleId="WW8Num13z0">
    <w:name w:val="WW8Num13z0"/>
    <w:rPr>
      <w:rFonts w:hint="default"/>
    </w:rPr>
  </w:style>
  <w:style w:type="character" w:customStyle="1" w:styleId="WW8Num14z0">
    <w:name w:val="WW8Num14z0"/>
    <w:rPr>
      <w:rFonts w:eastAsia="Calibri" w:hint="default"/>
    </w:rPr>
  </w:style>
  <w:style w:type="character" w:customStyle="1" w:styleId="WW8Num15z0">
    <w:name w:val="WW8Num15z0"/>
  </w:style>
  <w:style w:type="character" w:customStyle="1" w:styleId="WW8Num16z0">
    <w:name w:val="WW8Num16z0"/>
    <w:rPr>
      <w:rFonts w:eastAsia="Times New Roman" w:hint="default"/>
      <w:i/>
      <w:color w:val="000000"/>
      <w:sz w:val="22"/>
      <w:szCs w:val="22"/>
      <w:highlight w:val="yellow"/>
      <w:lang w:eastAsia="en-US"/>
    </w:rPr>
  </w:style>
  <w:style w:type="character" w:customStyle="1" w:styleId="WW8Num17z0">
    <w:name w:val="WW8Num17z0"/>
    <w:rPr>
      <w:rFonts w:hint="default"/>
    </w:rPr>
  </w:style>
  <w:style w:type="character" w:customStyle="1" w:styleId="WW8Num18z0">
    <w:name w:val="WW8Num18z0"/>
  </w:style>
  <w:style w:type="character" w:customStyle="1" w:styleId="WW8Num19z0">
    <w:name w:val="WW8Num19z0"/>
    <w:rPr>
      <w:rFonts w:hint="default"/>
    </w:rPr>
  </w:style>
  <w:style w:type="character" w:customStyle="1" w:styleId="WW8Num20z0">
    <w:name w:val="WW8Num20z0"/>
    <w:rPr>
      <w:rFonts w:hint="default"/>
      <w:bCs/>
      <w:color w:val="000000"/>
      <w:sz w:val="22"/>
      <w:szCs w:val="22"/>
    </w:rPr>
  </w:style>
  <w:style w:type="character" w:customStyle="1" w:styleId="WW8Num21z0">
    <w:name w:val="WW8Num21z0"/>
    <w:rPr>
      <w:rFonts w:ascii="Times New Roman" w:eastAsia="Calibri" w:hAnsi="Times New Roman" w:cs="Times New Roman"/>
      <w:bCs/>
      <w:i/>
      <w:color w:val="000000"/>
      <w:spacing w:val="-6"/>
      <w:sz w:val="28"/>
      <w:szCs w:val="28"/>
      <w:lang w:eastAsia="en-US"/>
    </w:rPr>
  </w:style>
  <w:style w:type="character" w:customStyle="1" w:styleId="WW8Num22z0">
    <w:name w:val="WW8Num22z0"/>
    <w:rPr>
      <w:rFonts w:eastAsia="Calibri" w:hint="default"/>
      <w:sz w:val="24"/>
    </w:rPr>
  </w:style>
  <w:style w:type="character" w:customStyle="1" w:styleId="WW8Num23z0">
    <w:name w:val="WW8Num23z0"/>
    <w:rPr>
      <w:rFonts w:eastAsia="Calibri" w:hint="default"/>
      <w:lang w:eastAsia="en-US"/>
    </w:rPr>
  </w:style>
  <w:style w:type="character" w:customStyle="1" w:styleId="WW8Num24z0">
    <w:name w:val="WW8Num24z0"/>
    <w:rPr>
      <w:rFonts w:eastAsia="Calibri" w:hint="default"/>
    </w:rPr>
  </w:style>
  <w:style w:type="character" w:customStyle="1" w:styleId="WW8Num25z0">
    <w:name w:val="WW8Num25z0"/>
    <w:rPr>
      <w:rFonts w:eastAsia="Calibri" w:hint="default"/>
      <w:color w:val="000000"/>
      <w:spacing w:val="-6"/>
    </w:rPr>
  </w:style>
  <w:style w:type="character" w:customStyle="1" w:styleId="WW8Num25z1">
    <w:name w:val="WW8Num25z1"/>
    <w:rPr>
      <w:rFonts w:hint="default"/>
    </w:rPr>
  </w:style>
  <w:style w:type="character" w:customStyle="1" w:styleId="WW8Num26z0">
    <w:name w:val="WW8Num26z0"/>
    <w:rPr>
      <w:rFonts w:hint="default"/>
    </w:rPr>
  </w:style>
  <w:style w:type="character" w:customStyle="1" w:styleId="WW8Num27z0">
    <w:name w:val="WW8Num27z0"/>
    <w:rPr>
      <w:rFonts w:eastAsia="Calibri" w:hint="default"/>
      <w:color w:val="000000"/>
      <w:szCs w:val="24"/>
    </w:rPr>
  </w:style>
  <w:style w:type="character" w:customStyle="1" w:styleId="WW8Num28z0">
    <w:name w:val="WW8Num28z0"/>
    <w:rPr>
      <w:rFonts w:hint="default"/>
      <w:color w:val="000000"/>
    </w:rPr>
  </w:style>
  <w:style w:type="character" w:customStyle="1" w:styleId="WW8Num28z1">
    <w:name w:val="WW8Num28z1"/>
    <w:rPr>
      <w:rFonts w:hint="default"/>
    </w:rPr>
  </w:style>
  <w:style w:type="character" w:customStyle="1" w:styleId="WW8Num29z0">
    <w:name w:val="WW8Num29z0"/>
    <w:rPr>
      <w:rFonts w:eastAsia="Calibri"/>
      <w:color w:val="000000"/>
      <w:spacing w:val="-4"/>
      <w:sz w:val="28"/>
      <w:szCs w:val="28"/>
      <w:lang w:val="x-none" w:eastAsia="en-US"/>
    </w:rPr>
  </w:style>
  <w:style w:type="character" w:customStyle="1" w:styleId="WW8Num30z0">
    <w:name w:val="WW8Num30z0"/>
    <w:rPr>
      <w:rFonts w:eastAsia="Calibri" w:hint="default"/>
    </w:rPr>
  </w:style>
  <w:style w:type="character" w:customStyle="1" w:styleId="WW8Num31z0">
    <w:name w:val="WW8Num31z0"/>
    <w:rPr>
      <w:rFonts w:hint="default"/>
      <w:color w:val="000000"/>
    </w:rPr>
  </w:style>
  <w:style w:type="character" w:customStyle="1" w:styleId="WW8Num31z1">
    <w:name w:val="WW8Num31z1"/>
    <w:rPr>
      <w:rFonts w:hint="default"/>
    </w:rPr>
  </w:style>
  <w:style w:type="character" w:customStyle="1" w:styleId="WW8Num32z0">
    <w:name w:val="WW8Num32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Calibri" w:hint="default"/>
    </w:rPr>
  </w:style>
  <w:style w:type="character" w:customStyle="1" w:styleId="WW8Num34z0">
    <w:name w:val="WW8Num34z0"/>
    <w:rPr>
      <w:rFonts w:eastAsia="Calibri" w:hint="default"/>
      <w:bCs/>
      <w:lang w:eastAsia="en-US"/>
    </w:rPr>
  </w:style>
  <w:style w:type="character" w:customStyle="1" w:styleId="WW8Num35z0">
    <w:name w:val="WW8Num35z0"/>
    <w:rPr>
      <w:rFonts w:ascii="Times New Roman" w:eastAsia="Calibri" w:hAnsi="Times New Roman" w:cs="Times New Roman" w:hint="default"/>
      <w:sz w:val="28"/>
      <w:szCs w:val="28"/>
      <w:highlight w:val="green"/>
    </w:rPr>
  </w:style>
  <w:style w:type="character" w:customStyle="1" w:styleId="WW8Num36z0">
    <w:name w:val="WW8Num36z0"/>
    <w:rPr>
      <w:rFonts w:ascii="Times New Roman" w:eastAsia="Calibri" w:hAnsi="Times New Roman" w:cs="Times New Roman"/>
      <w:sz w:val="28"/>
      <w:szCs w:val="28"/>
      <w:highlight w:val="yellow"/>
      <w:lang w:eastAsia="en-US"/>
    </w:rPr>
  </w:style>
  <w:style w:type="character" w:customStyle="1" w:styleId="WW8Num37z0">
    <w:name w:val="WW8Num37z0"/>
    <w:rPr>
      <w:rFonts w:hint="default"/>
    </w:rPr>
  </w:style>
  <w:style w:type="character" w:customStyle="1" w:styleId="WW8Num38z0">
    <w:name w:val="WW8Num38z0"/>
    <w:rPr>
      <w:rFonts w:eastAsia="Calibri" w:hint="default"/>
    </w:rPr>
  </w:style>
  <w:style w:type="character" w:customStyle="1" w:styleId="WW8Num39z0">
    <w:name w:val="WW8Num39z0"/>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2z0">
    <w:name w:val="WW8Num42z0"/>
    <w:rPr>
      <w:rFonts w:eastAsia="Calibri" w:hint="default"/>
      <w:lang w:eastAsia="en-US"/>
    </w:rPr>
  </w:style>
  <w:style w:type="character" w:customStyle="1" w:styleId="WW8Num43z0">
    <w:name w:val="WW8Num43z0"/>
  </w:style>
  <w:style w:type="character" w:customStyle="1" w:styleId="WW8Num44z0">
    <w:name w:val="WW8Num44z0"/>
  </w:style>
  <w:style w:type="character" w:customStyle="1" w:styleId="WW8Num45z0">
    <w:name w:val="WW8Num45z0"/>
    <w:rPr>
      <w:rFonts w:eastAsia="Times New Roman" w:hint="default"/>
      <w:color w:val="000000"/>
    </w:rPr>
  </w:style>
  <w:style w:type="character" w:customStyle="1" w:styleId="WW8Num45z1">
    <w:name w:val="WW8Num45z1"/>
    <w:rPr>
      <w:rFonts w:eastAsia="Courier New"/>
      <w:bCs/>
      <w:color w:val="000000"/>
      <w:sz w:val="28"/>
      <w:szCs w:val="28"/>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ascii="Times New Roman" w:eastAsia="Calibri" w:hAnsi="Times New Roman" w:cs="Times New Roman" w:hint="default"/>
      <w:sz w:val="28"/>
      <w:szCs w:val="28"/>
      <w:lang w:eastAsia="en-US"/>
    </w:rPr>
  </w:style>
  <w:style w:type="character" w:customStyle="1" w:styleId="WW8Num48z0">
    <w:name w:val="WW8Num48z0"/>
    <w:rPr>
      <w:rFonts w:ascii="Times New Roman" w:hAnsi="Times New Roman" w:cs="Times New Roman" w:hint="default"/>
      <w:i w:val="0"/>
      <w:iCs w:val="0"/>
      <w:sz w:val="28"/>
      <w:szCs w:val="28"/>
      <w:u w:val="none"/>
    </w:rPr>
  </w:style>
  <w:style w:type="character" w:customStyle="1" w:styleId="WW8Num48z1">
    <w:name w:val="WW8Num48z1"/>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cs="Times New Roman"/>
    </w:rPr>
  </w:style>
  <w:style w:type="character" w:customStyle="1" w:styleId="WW8Num8z1">
    <w:name w:val="WW8Num8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rPr>
      <w:rFonts w:cs="Times New Roman"/>
    </w:rPr>
  </w:style>
  <w:style w:type="character" w:customStyle="1" w:styleId="WW8Num51z0">
    <w:name w:val="WW8Num51z0"/>
    <w:rPr>
      <w:rFonts w:eastAsia="Times New Roman" w:hint="default"/>
      <w:color w:val="000000"/>
    </w:rPr>
  </w:style>
  <w:style w:type="character" w:customStyle="1" w:styleId="WW8Num51z1">
    <w:name w:val="WW8Num51z1"/>
    <w:rPr>
      <w:rFonts w:eastAsia="Courier New"/>
      <w:bCs/>
      <w:color w:val="000000"/>
      <w:sz w:val="28"/>
      <w:szCs w:val="2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Calibri" w:hAnsi="Times New Roman" w:cs="Times New Roman" w:hint="default"/>
      <w:sz w:val="28"/>
      <w:szCs w:val="28"/>
      <w:lang w:eastAsia="en-US"/>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rPr>
  </w:style>
  <w:style w:type="character" w:customStyle="1" w:styleId="WW8Num54z1">
    <w:name w:val="WW8Num54z1"/>
    <w:rPr>
      <w:rFonts w:hint="default"/>
    </w:rPr>
  </w:style>
  <w:style w:type="character" w:customStyle="1" w:styleId="20">
    <w:name w:val="Основной шрифт абзаца2"/>
  </w:style>
  <w:style w:type="character" w:customStyle="1" w:styleId="11">
    <w:name w:val="Заголовок 1 Знак1"/>
    <w:rPr>
      <w:rFonts w:ascii="Arial" w:hAnsi="Arial" w:cs="Arial"/>
      <w:b/>
      <w:bCs/>
      <w:kern w:val="2"/>
      <w:sz w:val="32"/>
      <w:szCs w:val="32"/>
      <w:lang w:val="ru-RU" w:bidi="ar-SA"/>
    </w:rPr>
  </w:style>
  <w:style w:type="character" w:customStyle="1" w:styleId="21">
    <w:name w:val="Заголовок 2 Знак"/>
    <w:rPr>
      <w:rFonts w:ascii="Arial" w:hAnsi="Arial" w:cs="Arial"/>
      <w:b/>
      <w:bCs/>
      <w:i/>
      <w:iCs/>
      <w:sz w:val="28"/>
      <w:szCs w:val="28"/>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40">
    <w:name w:val="Заголовок 4 Знак"/>
    <w:rPr>
      <w:sz w:val="24"/>
      <w:lang w:val="ru-RU" w:bidi="ar-SA"/>
    </w:rPr>
  </w:style>
  <w:style w:type="character" w:customStyle="1" w:styleId="50">
    <w:name w:val="Заголовок 5 Знак"/>
    <w:rPr>
      <w:b/>
      <w:bCs/>
      <w:i/>
      <w:iCs/>
      <w:sz w:val="26"/>
      <w:szCs w:val="26"/>
      <w:lang w:val="ru-RU" w:bidi="ar-SA"/>
    </w:rPr>
  </w:style>
  <w:style w:type="character" w:customStyle="1" w:styleId="60">
    <w:name w:val="Заголовок 6 Знак"/>
    <w:rPr>
      <w:b/>
      <w:bCs/>
      <w:sz w:val="22"/>
      <w:szCs w:val="22"/>
    </w:rPr>
  </w:style>
  <w:style w:type="character" w:customStyle="1" w:styleId="70">
    <w:name w:val="Заголовок 7 Знак"/>
    <w:rPr>
      <w:sz w:val="24"/>
      <w:szCs w:val="24"/>
      <w:lang w:val="ru-RU" w:bidi="ar-SA"/>
    </w:rPr>
  </w:style>
  <w:style w:type="character" w:customStyle="1" w:styleId="80">
    <w:name w:val="Заголовок 8 Знак"/>
    <w:rPr>
      <w:b/>
      <w:sz w:val="28"/>
      <w:szCs w:val="24"/>
      <w:lang w:val="x-none"/>
    </w:rPr>
  </w:style>
  <w:style w:type="character" w:customStyle="1" w:styleId="90">
    <w:name w:val="Заголовок 9 Знак"/>
    <w:rPr>
      <w:b/>
      <w:sz w:val="28"/>
      <w:szCs w:val="28"/>
    </w:rPr>
  </w:style>
  <w:style w:type="character" w:customStyle="1" w:styleId="a3">
    <w:name w:val="Название Знак"/>
    <w:rPr>
      <w:b/>
      <w:sz w:val="28"/>
      <w:lang w:val="ru-RU" w:bidi="ar-SA"/>
    </w:rPr>
  </w:style>
  <w:style w:type="character" w:customStyle="1" w:styleId="ConsPlusNormal">
    <w:name w:val="ConsPlusNormal Знак"/>
    <w:rPr>
      <w:rFonts w:ascii="Arial" w:hAnsi="Arial" w:cs="Arial"/>
    </w:rPr>
  </w:style>
  <w:style w:type="character" w:customStyle="1" w:styleId="ListParagraphChar">
    <w:name w:val="List Paragraph Char"/>
    <w:rPr>
      <w:sz w:val="24"/>
      <w:szCs w:val="24"/>
    </w:rPr>
  </w:style>
  <w:style w:type="character" w:customStyle="1" w:styleId="a4">
    <w:name w:val="Верхний колонтитул Знак"/>
    <w:rPr>
      <w:sz w:val="28"/>
      <w:szCs w:val="28"/>
      <w:lang w:val="ru-RU" w:bidi="ar-SA"/>
    </w:rPr>
  </w:style>
  <w:style w:type="character" w:customStyle="1" w:styleId="a5">
    <w:name w:val="Основной текст Знак"/>
    <w:rPr>
      <w:b/>
      <w:sz w:val="28"/>
      <w:szCs w:val="28"/>
      <w:lang w:val="ru-RU" w:bidi="ar-SA"/>
    </w:rPr>
  </w:style>
  <w:style w:type="character" w:customStyle="1" w:styleId="12">
    <w:name w:val="Знак Знак1"/>
    <w:rPr>
      <w:sz w:val="24"/>
      <w:lang w:val="ru-RU"/>
    </w:rPr>
  </w:style>
  <w:style w:type="character" w:customStyle="1" w:styleId="a6">
    <w:name w:val="Нижний колонтитул Знак"/>
    <w:rPr>
      <w:sz w:val="28"/>
      <w:szCs w:val="28"/>
      <w:lang w:val="ru-RU" w:bidi="ar-SA"/>
    </w:rPr>
  </w:style>
  <w:style w:type="character" w:styleId="a7">
    <w:name w:val="page number"/>
    <w:rPr>
      <w:rFonts w:cs="Times New Roman"/>
    </w:rPr>
  </w:style>
  <w:style w:type="character" w:customStyle="1" w:styleId="a8">
    <w:name w:val="Текст выноски Знак"/>
    <w:rPr>
      <w:rFonts w:ascii="Tahoma" w:hAnsi="Tahoma" w:cs="Tahoma"/>
      <w:sz w:val="16"/>
      <w:szCs w:val="16"/>
      <w:lang w:val="ru-RU" w:bidi="ar-SA"/>
    </w:rPr>
  </w:style>
  <w:style w:type="character" w:customStyle="1" w:styleId="ConsPlusNonformat">
    <w:name w:val="ConsPlusNonformat Знак"/>
    <w:rPr>
      <w:rFonts w:ascii="Courier New" w:hAnsi="Courier New" w:cs="Courier New"/>
      <w:sz w:val="22"/>
      <w:szCs w:val="22"/>
      <w:lang w:val="ru-RU" w:bidi="ar-SA"/>
    </w:rPr>
  </w:style>
  <w:style w:type="character" w:customStyle="1" w:styleId="a9">
    <w:name w:val="Гипертекстовая ссылка"/>
    <w:rPr>
      <w:color w:val="008000"/>
    </w:rPr>
  </w:style>
  <w:style w:type="character" w:styleId="aa">
    <w:name w:val="Strong"/>
    <w:qFormat/>
    <w:rPr>
      <w:rFonts w:cs="Times New Roman"/>
      <w:b/>
    </w:rPr>
  </w:style>
  <w:style w:type="character" w:customStyle="1" w:styleId="HTML">
    <w:name w:val="Стандартный HTML Знак"/>
    <w:rPr>
      <w:rFonts w:ascii="Courier New" w:hAnsi="Courier New" w:cs="Courier New"/>
      <w:color w:val="000000"/>
      <w:lang w:val="ru-RU" w:bidi="ar-SA"/>
    </w:rPr>
  </w:style>
  <w:style w:type="character" w:customStyle="1" w:styleId="22">
    <w:name w:val="Основной текст с отступом 2 Знак"/>
    <w:link w:val="23"/>
    <w:rPr>
      <w:sz w:val="24"/>
      <w:szCs w:val="24"/>
      <w:lang w:val="ru-RU" w:bidi="ar-SA"/>
    </w:rPr>
  </w:style>
  <w:style w:type="character" w:customStyle="1" w:styleId="31">
    <w:name w:val="Основной текст с отступом 3 Знак"/>
    <w:link w:val="32"/>
    <w:uiPriority w:val="99"/>
    <w:rPr>
      <w:sz w:val="16"/>
      <w:szCs w:val="16"/>
      <w:lang w:val="ru-RU" w:bidi="ar-SA"/>
    </w:rPr>
  </w:style>
  <w:style w:type="character" w:customStyle="1" w:styleId="24">
    <w:name w:val="Основной текст 2 Знак"/>
    <w:link w:val="25"/>
    <w:rPr>
      <w:sz w:val="24"/>
      <w:szCs w:val="24"/>
      <w:lang w:val="ru-RU" w:bidi="ar-SA"/>
    </w:rPr>
  </w:style>
  <w:style w:type="character" w:customStyle="1" w:styleId="ListParagraphChar1">
    <w:name w:val="List Paragraph Char1"/>
    <w:rPr>
      <w:sz w:val="28"/>
    </w:rPr>
  </w:style>
  <w:style w:type="character" w:customStyle="1" w:styleId="13">
    <w:name w:val="Основной шрифт абзаца1"/>
  </w:style>
  <w:style w:type="character" w:customStyle="1" w:styleId="ab">
    <w:name w:val="Основной текст с отступом Знак"/>
    <w:rPr>
      <w:sz w:val="28"/>
      <w:szCs w:val="28"/>
      <w:lang w:val="ru-RU" w:bidi="ar-SA"/>
    </w:rPr>
  </w:style>
  <w:style w:type="character" w:customStyle="1" w:styleId="110">
    <w:name w:val="Знак Знак11"/>
    <w:rPr>
      <w:sz w:val="24"/>
      <w:lang w:val="ru-RU"/>
    </w:rPr>
  </w:style>
  <w:style w:type="character" w:customStyle="1" w:styleId="apple-converted-space">
    <w:name w:val="apple-converted-space"/>
    <w:rPr>
      <w:rFonts w:cs="Times New Roman"/>
    </w:rPr>
  </w:style>
  <w:style w:type="character" w:styleId="ac">
    <w:name w:val="Emphasis"/>
    <w:qFormat/>
    <w:rPr>
      <w:rFonts w:cs="Times New Roman"/>
      <w:i/>
    </w:rPr>
  </w:style>
  <w:style w:type="character" w:customStyle="1" w:styleId="33">
    <w:name w:val="Основной текст 3 Знак"/>
    <w:link w:val="34"/>
    <w:rPr>
      <w:sz w:val="16"/>
      <w:szCs w:val="16"/>
      <w:lang w:val="ru-RU" w:bidi="ar-SA"/>
    </w:rPr>
  </w:style>
  <w:style w:type="character" w:customStyle="1" w:styleId="ad">
    <w:name w:val="Схема документа Знак"/>
    <w:link w:val="ae"/>
    <w:rPr>
      <w:rFonts w:ascii="Tahoma" w:hAnsi="Tahoma" w:cs="Tahoma"/>
      <w:sz w:val="16"/>
      <w:szCs w:val="16"/>
      <w:lang w:val="ru-RU" w:bidi="ar-SA"/>
    </w:rPr>
  </w:style>
  <w:style w:type="character" w:customStyle="1" w:styleId="st">
    <w:name w:val="st"/>
    <w:rPr>
      <w:rFonts w:cs="Times New Roman"/>
    </w:rPr>
  </w:style>
  <w:style w:type="character" w:customStyle="1" w:styleId="14">
    <w:name w:val="Заголовок 1 Знак"/>
    <w:rPr>
      <w:b/>
      <w:sz w:val="24"/>
      <w:lang w:val="ru-RU" w:bidi="ar-SA"/>
    </w:rPr>
  </w:style>
  <w:style w:type="character" w:customStyle="1" w:styleId="FontStyle22">
    <w:name w:val="Font Style22"/>
    <w:rPr>
      <w:rFonts w:ascii="Times New Roman" w:hAnsi="Times New Roman" w:cs="Times New Roman"/>
      <w:sz w:val="26"/>
      <w:szCs w:val="26"/>
    </w:rPr>
  </w:style>
  <w:style w:type="character" w:customStyle="1" w:styleId="FontStyle122">
    <w:name w:val="Font Style122"/>
    <w:rPr>
      <w:rFonts w:ascii="Times New Roman" w:hAnsi="Times New Roman" w:cs="Times New Roman"/>
      <w:color w:val="000000"/>
      <w:sz w:val="16"/>
      <w:szCs w:val="16"/>
    </w:rPr>
  </w:style>
  <w:style w:type="character" w:customStyle="1" w:styleId="af">
    <w:name w:val="Текст Знак"/>
    <w:link w:val="af0"/>
    <w:rPr>
      <w:rFonts w:ascii="Courier New" w:hAnsi="Courier New" w:cs="Courier New"/>
      <w:lang w:val="ru-RU" w:bidi="ar-SA"/>
    </w:rPr>
  </w:style>
  <w:style w:type="character" w:customStyle="1" w:styleId="af1">
    <w:name w:val="Текст (лев) Знак"/>
    <w:rPr>
      <w:rFonts w:ascii="Arial" w:hAnsi="Arial" w:cs="Arial"/>
      <w:sz w:val="18"/>
      <w:szCs w:val="18"/>
      <w:lang w:bidi="ar-SA"/>
    </w:rPr>
  </w:style>
  <w:style w:type="character" w:customStyle="1" w:styleId="tahoma18n">
    <w:name w:val="tahoma18n"/>
    <w:rPr>
      <w:rFonts w:cs="Times New Roman"/>
      <w:color w:val="343434"/>
      <w:sz w:val="27"/>
      <w:szCs w:val="27"/>
    </w:rPr>
  </w:style>
  <w:style w:type="character" w:customStyle="1" w:styleId="af2">
    <w:name w:val="Текст сноски Знак"/>
    <w:uiPriority w:val="99"/>
    <w:rPr>
      <w:lang w:val="ru-RU" w:bidi="ar-SA"/>
    </w:rPr>
  </w:style>
  <w:style w:type="character" w:customStyle="1" w:styleId="FontStyle18">
    <w:name w:val="Font Style18"/>
    <w:rPr>
      <w:rFonts w:ascii="Times New Roman" w:hAnsi="Times New Roman" w:cs="Times New Roman"/>
      <w:color w:val="000000"/>
      <w:sz w:val="26"/>
    </w:rPr>
  </w:style>
  <w:style w:type="character" w:customStyle="1" w:styleId="cfs1">
    <w:name w:val="cfs1"/>
    <w:rPr>
      <w:rFonts w:cs="Times New Roman"/>
    </w:rPr>
  </w:style>
  <w:style w:type="character" w:customStyle="1" w:styleId="26">
    <w:name w:val="Знак Знак2"/>
    <w:rPr>
      <w:rFonts w:ascii="Arial" w:hAnsi="Arial" w:cs="Arial"/>
      <w:b/>
      <w:bCs/>
      <w:kern w:val="2"/>
      <w:sz w:val="32"/>
      <w:szCs w:val="32"/>
      <w:lang w:val="ru-RU" w:bidi="ar-SA"/>
    </w:rPr>
  </w:style>
  <w:style w:type="character" w:customStyle="1" w:styleId="af3">
    <w:name w:val="Абзац списка Знак"/>
    <w:basedOn w:val="20"/>
  </w:style>
  <w:style w:type="character" w:customStyle="1" w:styleId="af4">
    <w:name w:val="Символ сноски"/>
    <w:rPr>
      <w:vertAlign w:val="superscript"/>
    </w:rPr>
  </w:style>
  <w:style w:type="character" w:customStyle="1" w:styleId="af5">
    <w:name w:val="Подзаголовок Знак"/>
    <w:rPr>
      <w:b/>
      <w:sz w:val="28"/>
      <w:lang w:val="x-none"/>
    </w:rPr>
  </w:style>
  <w:style w:type="character" w:customStyle="1" w:styleId="210">
    <w:name w:val="Основной текст с отступом 2 Знак1"/>
    <w:rPr>
      <w:rFonts w:ascii="Times New Roman" w:eastAsia="Times New Roman" w:hAnsi="Times New Roman" w:cs="Times New Roman"/>
      <w:sz w:val="24"/>
      <w:szCs w:val="24"/>
    </w:rPr>
  </w:style>
  <w:style w:type="character" w:customStyle="1" w:styleId="41">
    <w:name w:val="Знак Знак4"/>
    <w:rPr>
      <w:rFonts w:ascii="Times New Roman" w:eastAsia="Times New Roman" w:hAnsi="Times New Roman" w:cs="Times New Roman"/>
      <w:sz w:val="24"/>
      <w:szCs w:val="24"/>
    </w:rPr>
  </w:style>
  <w:style w:type="character" w:customStyle="1" w:styleId="FontStyle13">
    <w:name w:val="Font Style13"/>
    <w:rPr>
      <w:rFonts w:ascii="Times New Roman" w:hAnsi="Times New Roman" w:cs="Times New Roman"/>
      <w:sz w:val="24"/>
      <w:szCs w:val="24"/>
    </w:rPr>
  </w:style>
  <w:style w:type="character" w:styleId="af6">
    <w:name w:val="Hyperlink"/>
    <w:rPr>
      <w:color w:val="0000FF"/>
      <w:u w:val="single"/>
    </w:rPr>
  </w:style>
  <w:style w:type="character" w:customStyle="1" w:styleId="af7">
    <w:name w:val="Текст концевой сноски Знак"/>
    <w:basedOn w:val="20"/>
  </w:style>
  <w:style w:type="character" w:customStyle="1" w:styleId="af8">
    <w:name w:val="Символ концевой сноски"/>
    <w:rPr>
      <w:vertAlign w:val="superscript"/>
    </w:rPr>
  </w:style>
  <w:style w:type="character" w:customStyle="1" w:styleId="27">
    <w:name w:val="Знак Знак2"/>
    <w:rPr>
      <w:rFonts w:ascii="Arial" w:hAnsi="Arial" w:cs="Arial"/>
      <w:b/>
      <w:bCs/>
      <w:kern w:val="2"/>
      <w:sz w:val="32"/>
      <w:szCs w:val="32"/>
      <w:lang w:val="ru-RU" w:bidi="ar-SA"/>
    </w:rPr>
  </w:style>
  <w:style w:type="character" w:customStyle="1" w:styleId="FontStyle25">
    <w:name w:val="Font Style25"/>
    <w:rPr>
      <w:rFonts w:ascii="Times New Roman" w:hAnsi="Times New Roman" w:cs="Times New Roman"/>
      <w:color w:val="000000"/>
      <w:sz w:val="26"/>
      <w:szCs w:val="26"/>
    </w:rPr>
  </w:style>
  <w:style w:type="character" w:customStyle="1" w:styleId="211">
    <w:name w:val="Заголовок 2 Знак1"/>
    <w:rPr>
      <w:rFonts w:ascii="Times New Roman" w:eastAsia="Times New Roman" w:hAnsi="Times New Roman" w:cs="Times New Roman"/>
      <w:b/>
      <w:bCs/>
      <w:sz w:val="28"/>
      <w:szCs w:val="24"/>
    </w:rPr>
  </w:style>
  <w:style w:type="character" w:customStyle="1" w:styleId="61">
    <w:name w:val="Знак Знак6"/>
    <w:rPr>
      <w:rFonts w:ascii="Times New Roman" w:eastAsia="Times New Roman" w:hAnsi="Times New Roman" w:cs="Times New Roman"/>
      <w:b/>
      <w:bCs/>
      <w:szCs w:val="24"/>
    </w:rPr>
  </w:style>
  <w:style w:type="character" w:customStyle="1" w:styleId="51">
    <w:name w:val="Знак Знак5"/>
    <w:rPr>
      <w:rFonts w:ascii="Times New Roman" w:eastAsia="Times New Roman" w:hAnsi="Times New Roman" w:cs="Times New Roman"/>
      <w:b/>
      <w:bCs/>
      <w:sz w:val="28"/>
      <w:szCs w:val="24"/>
    </w:rPr>
  </w:style>
  <w:style w:type="character" w:customStyle="1" w:styleId="71">
    <w:name w:val="Знак Знак7"/>
    <w:rPr>
      <w:sz w:val="24"/>
      <w:szCs w:val="24"/>
      <w:lang w:val="ru-RU" w:bidi="ar-SA"/>
    </w:rPr>
  </w:style>
  <w:style w:type="character" w:styleId="af9">
    <w:name w:val="line number"/>
    <w:basedOn w:val="20"/>
  </w:style>
  <w:style w:type="character" w:customStyle="1" w:styleId="91">
    <w:name w:val="Знак Знак9"/>
    <w:rPr>
      <w:b/>
      <w:bCs/>
      <w:sz w:val="22"/>
      <w:szCs w:val="24"/>
      <w:lang w:val="ru-RU" w:bidi="ar-SA"/>
    </w:rPr>
  </w:style>
  <w:style w:type="character" w:customStyle="1" w:styleId="81">
    <w:name w:val="Знак Знак8"/>
    <w:rPr>
      <w:b/>
      <w:bCs/>
      <w:sz w:val="28"/>
      <w:szCs w:val="24"/>
      <w:lang w:val="ru-RU" w:bidi="ar-SA"/>
    </w:rPr>
  </w:style>
  <w:style w:type="character" w:customStyle="1" w:styleId="410">
    <w:name w:val="Заголовок 4 Знак1"/>
    <w:rPr>
      <w:sz w:val="24"/>
      <w:szCs w:val="24"/>
      <w:lang w:val="ru-RU" w:bidi="ar-SA"/>
    </w:rPr>
  </w:style>
  <w:style w:type="character" w:customStyle="1" w:styleId="15">
    <w:name w:val="Текст выноски Знак1"/>
    <w:rPr>
      <w:rFonts w:ascii="Tahoma" w:hAnsi="Tahoma" w:cs="Tahoma"/>
      <w:sz w:val="16"/>
      <w:szCs w:val="16"/>
    </w:rPr>
  </w:style>
  <w:style w:type="character" w:customStyle="1" w:styleId="18">
    <w:name w:val="Знак Знак18"/>
    <w:rPr>
      <w:b/>
      <w:bCs/>
      <w:sz w:val="22"/>
      <w:szCs w:val="24"/>
      <w:lang w:val="ru-RU" w:bidi="ar-SA"/>
    </w:rPr>
  </w:style>
  <w:style w:type="character" w:customStyle="1" w:styleId="17">
    <w:name w:val="Знак Знак17"/>
    <w:rPr>
      <w:b/>
      <w:bCs/>
      <w:sz w:val="28"/>
      <w:szCs w:val="24"/>
      <w:lang w:val="ru-RU" w:bidi="ar-SA"/>
    </w:rPr>
  </w:style>
  <w:style w:type="character" w:customStyle="1" w:styleId="afa">
    <w:name w:val="Текст в табл"/>
    <w:rPr>
      <w:rFonts w:ascii="Arial" w:hAnsi="Arial" w:cs="Arial"/>
      <w:sz w:val="16"/>
      <w:lang w:val="ru-RU"/>
    </w:rPr>
  </w:style>
  <w:style w:type="character" w:customStyle="1" w:styleId="212">
    <w:name w:val="Знак Знак21"/>
    <w:rPr>
      <w:rFonts w:ascii="Arial" w:hAnsi="Arial" w:cs="Arial"/>
      <w:b/>
      <w:bCs/>
      <w:kern w:val="2"/>
      <w:sz w:val="32"/>
      <w:szCs w:val="32"/>
      <w:lang w:val="ru-RU" w:bidi="ar-SA"/>
    </w:rPr>
  </w:style>
  <w:style w:type="character" w:customStyle="1" w:styleId="16">
    <w:name w:val="Схема документа Знак1"/>
    <w:rPr>
      <w:rFonts w:ascii="Tahoma" w:hAnsi="Tahoma" w:cs="Tahoma"/>
      <w:sz w:val="16"/>
      <w:szCs w:val="16"/>
    </w:rPr>
  </w:style>
  <w:style w:type="character" w:customStyle="1" w:styleId="FontStyle20">
    <w:name w:val="Font Style20"/>
    <w:rPr>
      <w:rFonts w:ascii="Times New Roman" w:hAnsi="Times New Roman" w:cs="Times New Roman"/>
      <w:color w:val="000000"/>
      <w:sz w:val="26"/>
      <w:szCs w:val="26"/>
    </w:rPr>
  </w:style>
  <w:style w:type="character" w:customStyle="1" w:styleId="afb">
    <w:name w:val="Основной текст_"/>
    <w:rPr>
      <w:sz w:val="16"/>
      <w:szCs w:val="16"/>
      <w:shd w:val="clear" w:color="auto" w:fill="FFFFFF"/>
    </w:rPr>
  </w:style>
  <w:style w:type="character" w:customStyle="1" w:styleId="28">
    <w:name w:val="Основной текст (2)_"/>
    <w:rPr>
      <w:b/>
      <w:bCs/>
      <w:sz w:val="17"/>
      <w:szCs w:val="17"/>
      <w:shd w:val="clear" w:color="auto" w:fill="FFFFFF"/>
    </w:rPr>
  </w:style>
  <w:style w:type="character" w:customStyle="1" w:styleId="Candara">
    <w:name w:val="Основной текст + Candara"/>
    <w:rPr>
      <w:rFonts w:ascii="Candara" w:eastAsia="Candara" w:hAnsi="Candara" w:cs="Candara"/>
      <w:color w:val="000000"/>
      <w:spacing w:val="0"/>
      <w:w w:val="100"/>
      <w:position w:val="0"/>
      <w:sz w:val="16"/>
      <w:szCs w:val="16"/>
      <w:shd w:val="clear" w:color="auto" w:fill="FFFFFF"/>
      <w:vertAlign w:val="baseline"/>
    </w:rPr>
  </w:style>
  <w:style w:type="character" w:customStyle="1" w:styleId="afc">
    <w:name w:val="Сноска_"/>
    <w:rPr>
      <w:b/>
      <w:bCs/>
      <w:sz w:val="14"/>
      <w:szCs w:val="14"/>
      <w:shd w:val="clear" w:color="auto" w:fill="FFFFFF"/>
    </w:rPr>
  </w:style>
  <w:style w:type="character" w:customStyle="1" w:styleId="35">
    <w:name w:val="Основной текст (3)_"/>
    <w:rPr>
      <w:b/>
      <w:bCs/>
      <w:sz w:val="14"/>
      <w:szCs w:val="14"/>
      <w:shd w:val="clear" w:color="auto" w:fill="FFFFFF"/>
    </w:rPr>
  </w:style>
  <w:style w:type="character" w:customStyle="1" w:styleId="2MSMincho9pt">
    <w:name w:val="Основной текст (2) + MS Mincho;9 pt;Не полужирный"/>
    <w:rPr>
      <w:rFonts w:ascii="MS Mincho" w:eastAsia="MS Mincho" w:hAnsi="MS Mincho" w:cs="MS Mincho"/>
      <w:b/>
      <w:bCs/>
      <w:color w:val="000000"/>
      <w:spacing w:val="0"/>
      <w:w w:val="100"/>
      <w:position w:val="0"/>
      <w:sz w:val="18"/>
      <w:szCs w:val="18"/>
      <w:shd w:val="clear" w:color="auto" w:fill="FFFFFF"/>
      <w:vertAlign w:val="baseline"/>
      <w:lang w:val="ru-RU"/>
    </w:rPr>
  </w:style>
  <w:style w:type="character" w:customStyle="1" w:styleId="42">
    <w:name w:val="Основной текст (4)_"/>
    <w:rPr>
      <w:rFonts w:ascii="Corbel" w:eastAsia="Corbel" w:hAnsi="Corbel" w:cs="Corbel"/>
      <w:sz w:val="12"/>
      <w:szCs w:val="12"/>
      <w:shd w:val="clear" w:color="auto" w:fill="FFFFFF"/>
    </w:rPr>
  </w:style>
  <w:style w:type="character" w:customStyle="1" w:styleId="36">
    <w:name w:val="Название Знак3"/>
    <w:link w:val="afd"/>
    <w:rPr>
      <w:rFonts w:ascii="Times New Roman" w:eastAsia="Times New Roman" w:hAnsi="Times New Roman" w:cs="Times New Roman"/>
      <w:b/>
      <w:sz w:val="28"/>
      <w:szCs w:val="20"/>
    </w:rPr>
  </w:style>
  <w:style w:type="character" w:customStyle="1" w:styleId="FontStyle38">
    <w:name w:val="Font Style38"/>
    <w:rPr>
      <w:rFonts w:ascii="Times New Roman" w:hAnsi="Times New Roman" w:cs="Times New Roman"/>
      <w:color w:val="000000"/>
      <w:sz w:val="22"/>
      <w:szCs w:val="22"/>
    </w:rPr>
  </w:style>
  <w:style w:type="character" w:customStyle="1" w:styleId="FontStyle34">
    <w:name w:val="Font Style34"/>
    <w:rPr>
      <w:rFonts w:ascii="Franklin Gothic Demi Cond" w:hAnsi="Franklin Gothic Demi Cond" w:cs="Franklin Gothic Demi Cond"/>
      <w:color w:val="000000"/>
      <w:spacing w:val="20"/>
      <w:sz w:val="16"/>
      <w:szCs w:val="16"/>
    </w:rPr>
  </w:style>
  <w:style w:type="character" w:customStyle="1" w:styleId="FontStyle40">
    <w:name w:val="Font Style40"/>
    <w:rPr>
      <w:rFonts w:ascii="Times New Roman" w:hAnsi="Times New Roman" w:cs="Times New Roman"/>
      <w:b/>
      <w:bCs/>
      <w:color w:val="000000"/>
      <w:sz w:val="14"/>
      <w:szCs w:val="14"/>
    </w:rPr>
  </w:style>
  <w:style w:type="character" w:customStyle="1" w:styleId="FontStyle41">
    <w:name w:val="Font Style41"/>
    <w:rPr>
      <w:rFonts w:ascii="Times New Roman" w:hAnsi="Times New Roman" w:cs="Times New Roman"/>
      <w:color w:val="000000"/>
      <w:sz w:val="22"/>
      <w:szCs w:val="22"/>
    </w:rPr>
  </w:style>
  <w:style w:type="character" w:customStyle="1" w:styleId="FontStyle42">
    <w:name w:val="Font Style42"/>
    <w:rPr>
      <w:rFonts w:ascii="Times New Roman" w:hAnsi="Times New Roman" w:cs="Times New Roman"/>
      <w:color w:val="000000"/>
      <w:sz w:val="22"/>
      <w:szCs w:val="22"/>
    </w:rPr>
  </w:style>
  <w:style w:type="character" w:customStyle="1" w:styleId="FontStyle43">
    <w:name w:val="Font Style43"/>
    <w:rPr>
      <w:rFonts w:ascii="Times New Roman" w:hAnsi="Times New Roman" w:cs="Times New Roman"/>
      <w:color w:val="000000"/>
      <w:sz w:val="16"/>
      <w:szCs w:val="16"/>
    </w:rPr>
  </w:style>
  <w:style w:type="character" w:customStyle="1" w:styleId="FontStyle44">
    <w:name w:val="Font Style44"/>
    <w:rPr>
      <w:rFonts w:ascii="Gungsuh" w:eastAsia="Gungsuh" w:hAnsi="Gungsuh" w:cs="Gungsuh"/>
      <w:b/>
      <w:bCs/>
      <w:color w:val="000000"/>
      <w:sz w:val="8"/>
      <w:szCs w:val="8"/>
    </w:rPr>
  </w:style>
  <w:style w:type="character" w:customStyle="1" w:styleId="FontStyle45">
    <w:name w:val="Font Style45"/>
    <w:rPr>
      <w:rFonts w:ascii="Times New Roman" w:hAnsi="Times New Roman" w:cs="Times New Roman"/>
      <w:color w:val="000000"/>
      <w:sz w:val="18"/>
      <w:szCs w:val="18"/>
    </w:rPr>
  </w:style>
  <w:style w:type="character" w:customStyle="1" w:styleId="111">
    <w:name w:val="Текст выноски Знак11"/>
    <w:rPr>
      <w:rFonts w:ascii="Tahoma" w:hAnsi="Tahoma" w:cs="Tahoma"/>
      <w:sz w:val="16"/>
      <w:szCs w:val="16"/>
      <w:lang w:val="x-none"/>
    </w:rPr>
  </w:style>
  <w:style w:type="character" w:customStyle="1" w:styleId="220">
    <w:name w:val="Знак Знак22"/>
    <w:rPr>
      <w:rFonts w:ascii="Arial" w:hAnsi="Arial" w:cs="Arial"/>
      <w:b/>
      <w:kern w:val="2"/>
      <w:sz w:val="32"/>
      <w:lang w:val="ru-RU"/>
    </w:rPr>
  </w:style>
  <w:style w:type="character" w:customStyle="1" w:styleId="2MSMincho">
    <w:name w:val="Основной текст (2) + MS Mincho"/>
    <w:rPr>
      <w:rFonts w:ascii="MS Mincho" w:eastAsia="MS Mincho" w:hAnsi="MS Mincho" w:cs="MS Mincho"/>
      <w:b/>
      <w:color w:val="000000"/>
      <w:spacing w:val="0"/>
      <w:w w:val="100"/>
      <w:position w:val="0"/>
      <w:sz w:val="18"/>
      <w:shd w:val="clear" w:color="auto" w:fill="FFFFFF"/>
      <w:vertAlign w:val="baseline"/>
      <w:lang w:val="ru-RU"/>
    </w:rPr>
  </w:style>
  <w:style w:type="character" w:customStyle="1" w:styleId="112">
    <w:name w:val="Текст выноски Знак112"/>
    <w:rPr>
      <w:rFonts w:ascii="Tahoma" w:hAnsi="Tahoma" w:cs="Tahoma"/>
      <w:sz w:val="16"/>
      <w:szCs w:val="16"/>
    </w:rPr>
  </w:style>
  <w:style w:type="character" w:customStyle="1" w:styleId="121">
    <w:name w:val="Схема документа Знак121"/>
    <w:rPr>
      <w:rFonts w:ascii="Tahoma" w:hAnsi="Tahoma" w:cs="Tahoma"/>
      <w:sz w:val="16"/>
      <w:szCs w:val="16"/>
    </w:rPr>
  </w:style>
  <w:style w:type="character" w:customStyle="1" w:styleId="19">
    <w:name w:val="Схема документа Знак19"/>
    <w:rPr>
      <w:rFonts w:ascii="Segoe UI" w:hAnsi="Segoe UI" w:cs="Segoe UI"/>
      <w:sz w:val="16"/>
      <w:szCs w:val="16"/>
    </w:rPr>
  </w:style>
  <w:style w:type="character" w:customStyle="1" w:styleId="1a">
    <w:name w:val="Заголовок Знак1"/>
    <w:rPr>
      <w:rFonts w:ascii="Arial" w:eastAsia="Times New Roman" w:hAnsi="Arial" w:cs="Mangal"/>
      <w:sz w:val="28"/>
      <w:szCs w:val="28"/>
    </w:rPr>
  </w:style>
  <w:style w:type="character" w:customStyle="1" w:styleId="118">
    <w:name w:val="Текст выноски Знак118"/>
    <w:rPr>
      <w:rFonts w:ascii="Tahoma" w:hAnsi="Tahoma" w:cs="Tahoma"/>
      <w:sz w:val="16"/>
      <w:szCs w:val="16"/>
    </w:rPr>
  </w:style>
  <w:style w:type="character" w:customStyle="1" w:styleId="145">
    <w:name w:val="Схема документа Знак145"/>
    <w:rPr>
      <w:rFonts w:ascii="Tahoma" w:hAnsi="Tahoma" w:cs="Tahoma"/>
      <w:sz w:val="16"/>
      <w:szCs w:val="16"/>
    </w:rPr>
  </w:style>
  <w:style w:type="character" w:customStyle="1" w:styleId="133">
    <w:name w:val="Схема документа Знак133"/>
    <w:rPr>
      <w:rFonts w:ascii="Tahoma" w:hAnsi="Tahoma" w:cs="Tahoma"/>
      <w:sz w:val="16"/>
      <w:szCs w:val="16"/>
    </w:rPr>
  </w:style>
  <w:style w:type="character" w:customStyle="1" w:styleId="132">
    <w:name w:val="Схема документа Знак132"/>
    <w:rPr>
      <w:rFonts w:ascii="Tahoma" w:hAnsi="Tahoma" w:cs="Tahoma"/>
      <w:sz w:val="16"/>
      <w:szCs w:val="16"/>
    </w:rPr>
  </w:style>
  <w:style w:type="character" w:customStyle="1" w:styleId="131">
    <w:name w:val="Схема документа Знак131"/>
    <w:rPr>
      <w:rFonts w:ascii="Tahoma" w:hAnsi="Tahoma" w:cs="Tahoma"/>
      <w:sz w:val="16"/>
      <w:szCs w:val="16"/>
    </w:rPr>
  </w:style>
  <w:style w:type="character" w:customStyle="1" w:styleId="123">
    <w:name w:val="Схема документа Знак123"/>
    <w:rPr>
      <w:rFonts w:ascii="Tahoma" w:hAnsi="Tahoma" w:cs="Tahoma"/>
      <w:sz w:val="16"/>
      <w:szCs w:val="16"/>
    </w:rPr>
  </w:style>
  <w:style w:type="character" w:customStyle="1" w:styleId="115">
    <w:name w:val="Схема документа Знак115"/>
    <w:rPr>
      <w:rFonts w:ascii="Tahoma" w:hAnsi="Tahoma" w:cs="Tahoma"/>
      <w:sz w:val="16"/>
      <w:szCs w:val="16"/>
    </w:rPr>
  </w:style>
  <w:style w:type="character" w:customStyle="1" w:styleId="1100">
    <w:name w:val="Схема документа Знак110"/>
    <w:rPr>
      <w:rFonts w:ascii="Tahoma" w:hAnsi="Tahoma" w:cs="Tahoma"/>
      <w:sz w:val="16"/>
      <w:szCs w:val="16"/>
    </w:rPr>
  </w:style>
  <w:style w:type="character" w:customStyle="1" w:styleId="1b">
    <w:name w:val="Знак примечания1"/>
    <w:rPr>
      <w:sz w:val="16"/>
      <w:szCs w:val="16"/>
    </w:rPr>
  </w:style>
  <w:style w:type="character" w:customStyle="1" w:styleId="afe">
    <w:name w:val="Текст примечания Знак"/>
    <w:basedOn w:val="20"/>
    <w:link w:val="aff"/>
  </w:style>
  <w:style w:type="character" w:customStyle="1" w:styleId="aff0">
    <w:name w:val="Тема примечания Знак"/>
    <w:rPr>
      <w:b/>
      <w:bCs/>
    </w:rPr>
  </w:style>
  <w:style w:type="character" w:customStyle="1" w:styleId="1310">
    <w:name w:val="Текст выноски Знак131"/>
    <w:rPr>
      <w:rFonts w:ascii="Tahoma" w:hAnsi="Tahoma" w:cs="Tahoma"/>
      <w:sz w:val="16"/>
      <w:szCs w:val="16"/>
    </w:rPr>
  </w:style>
  <w:style w:type="character" w:customStyle="1" w:styleId="151">
    <w:name w:val="Текст выноски Знак151"/>
    <w:rPr>
      <w:rFonts w:ascii="Tahoma" w:hAnsi="Tahoma" w:cs="Tahoma"/>
      <w:sz w:val="16"/>
      <w:szCs w:val="16"/>
    </w:rPr>
  </w:style>
  <w:style w:type="character" w:customStyle="1" w:styleId="150">
    <w:name w:val="Текст выноски Знак150"/>
    <w:rPr>
      <w:rFonts w:ascii="Tahoma" w:hAnsi="Tahoma" w:cs="Tahoma"/>
      <w:sz w:val="16"/>
      <w:szCs w:val="16"/>
    </w:rPr>
  </w:style>
  <w:style w:type="character" w:customStyle="1" w:styleId="149">
    <w:name w:val="Текст выноски Знак149"/>
    <w:rPr>
      <w:rFonts w:ascii="Tahoma" w:hAnsi="Tahoma" w:cs="Tahoma"/>
      <w:sz w:val="16"/>
      <w:szCs w:val="16"/>
    </w:rPr>
  </w:style>
  <w:style w:type="character" w:customStyle="1" w:styleId="148">
    <w:name w:val="Текст выноски Знак148"/>
    <w:rPr>
      <w:rFonts w:ascii="Tahoma" w:hAnsi="Tahoma" w:cs="Tahoma"/>
      <w:sz w:val="16"/>
      <w:szCs w:val="16"/>
    </w:rPr>
  </w:style>
  <w:style w:type="character" w:customStyle="1" w:styleId="147">
    <w:name w:val="Текст выноски Знак147"/>
    <w:rPr>
      <w:rFonts w:ascii="Tahoma" w:hAnsi="Tahoma" w:cs="Tahoma"/>
      <w:sz w:val="16"/>
      <w:szCs w:val="16"/>
    </w:rPr>
  </w:style>
  <w:style w:type="character" w:customStyle="1" w:styleId="146">
    <w:name w:val="Текст выноски Знак146"/>
    <w:rPr>
      <w:rFonts w:ascii="Tahoma" w:hAnsi="Tahoma" w:cs="Tahoma"/>
      <w:sz w:val="16"/>
      <w:szCs w:val="16"/>
    </w:rPr>
  </w:style>
  <w:style w:type="character" w:customStyle="1" w:styleId="1450">
    <w:name w:val="Текст выноски Знак145"/>
    <w:rPr>
      <w:rFonts w:ascii="Tahoma" w:hAnsi="Tahoma" w:cs="Tahoma"/>
      <w:sz w:val="16"/>
      <w:szCs w:val="16"/>
    </w:rPr>
  </w:style>
  <w:style w:type="character" w:customStyle="1" w:styleId="144">
    <w:name w:val="Текст выноски Знак144"/>
    <w:rPr>
      <w:rFonts w:ascii="Tahoma" w:hAnsi="Tahoma" w:cs="Tahoma"/>
      <w:sz w:val="16"/>
      <w:szCs w:val="16"/>
    </w:rPr>
  </w:style>
  <w:style w:type="character" w:customStyle="1" w:styleId="143">
    <w:name w:val="Текст выноски Знак143"/>
    <w:rPr>
      <w:rFonts w:ascii="Tahoma" w:hAnsi="Tahoma" w:cs="Tahoma"/>
      <w:sz w:val="16"/>
      <w:szCs w:val="16"/>
    </w:rPr>
  </w:style>
  <w:style w:type="character" w:customStyle="1" w:styleId="142">
    <w:name w:val="Текст выноски Знак142"/>
    <w:rPr>
      <w:rFonts w:ascii="Tahoma" w:hAnsi="Tahoma" w:cs="Tahoma"/>
      <w:sz w:val="16"/>
      <w:szCs w:val="16"/>
    </w:rPr>
  </w:style>
  <w:style w:type="character" w:customStyle="1" w:styleId="141">
    <w:name w:val="Текст выноски Знак141"/>
    <w:rPr>
      <w:rFonts w:ascii="Tahoma" w:hAnsi="Tahoma" w:cs="Tahoma"/>
      <w:sz w:val="16"/>
      <w:szCs w:val="16"/>
    </w:rPr>
  </w:style>
  <w:style w:type="character" w:customStyle="1" w:styleId="140">
    <w:name w:val="Текст выноски Знак140"/>
    <w:rPr>
      <w:rFonts w:ascii="Tahoma" w:hAnsi="Tahoma" w:cs="Tahoma"/>
      <w:sz w:val="16"/>
      <w:szCs w:val="16"/>
    </w:rPr>
  </w:style>
  <w:style w:type="character" w:customStyle="1" w:styleId="139">
    <w:name w:val="Текст выноски Знак139"/>
    <w:rPr>
      <w:rFonts w:ascii="Tahoma" w:hAnsi="Tahoma" w:cs="Tahoma"/>
      <w:sz w:val="16"/>
      <w:szCs w:val="16"/>
    </w:rPr>
  </w:style>
  <w:style w:type="character" w:customStyle="1" w:styleId="138">
    <w:name w:val="Текст выноски Знак138"/>
    <w:rPr>
      <w:rFonts w:ascii="Tahoma" w:hAnsi="Tahoma" w:cs="Tahoma"/>
      <w:sz w:val="16"/>
      <w:szCs w:val="16"/>
    </w:rPr>
  </w:style>
  <w:style w:type="character" w:customStyle="1" w:styleId="137">
    <w:name w:val="Текст выноски Знак137"/>
    <w:rPr>
      <w:rFonts w:ascii="Tahoma" w:hAnsi="Tahoma" w:cs="Tahoma"/>
      <w:sz w:val="16"/>
      <w:szCs w:val="16"/>
    </w:rPr>
  </w:style>
  <w:style w:type="character" w:customStyle="1" w:styleId="136">
    <w:name w:val="Текст выноски Знак136"/>
    <w:rPr>
      <w:rFonts w:ascii="Tahoma" w:hAnsi="Tahoma" w:cs="Tahoma"/>
      <w:sz w:val="16"/>
      <w:szCs w:val="16"/>
    </w:rPr>
  </w:style>
  <w:style w:type="character" w:customStyle="1" w:styleId="135">
    <w:name w:val="Текст выноски Знак135"/>
    <w:rPr>
      <w:rFonts w:ascii="Tahoma" w:hAnsi="Tahoma" w:cs="Tahoma"/>
      <w:sz w:val="16"/>
      <w:szCs w:val="16"/>
    </w:rPr>
  </w:style>
  <w:style w:type="character" w:customStyle="1" w:styleId="134">
    <w:name w:val="Текст выноски Знак134"/>
    <w:rPr>
      <w:rFonts w:ascii="Tahoma" w:hAnsi="Tahoma" w:cs="Tahoma"/>
      <w:sz w:val="16"/>
      <w:szCs w:val="16"/>
    </w:rPr>
  </w:style>
  <w:style w:type="character" w:customStyle="1" w:styleId="1330">
    <w:name w:val="Текст выноски Знак133"/>
    <w:rPr>
      <w:rFonts w:ascii="Tahoma" w:hAnsi="Tahoma" w:cs="Tahoma"/>
      <w:sz w:val="16"/>
      <w:szCs w:val="16"/>
    </w:rPr>
  </w:style>
  <w:style w:type="character" w:customStyle="1" w:styleId="1320">
    <w:name w:val="Текст выноски Знак132"/>
    <w:rPr>
      <w:rFonts w:ascii="Tahoma" w:hAnsi="Tahoma" w:cs="Tahoma"/>
      <w:sz w:val="16"/>
      <w:szCs w:val="16"/>
    </w:rPr>
  </w:style>
  <w:style w:type="character" w:customStyle="1" w:styleId="130">
    <w:name w:val="Текст выноски Знак130"/>
    <w:rPr>
      <w:rFonts w:ascii="Tahoma" w:hAnsi="Tahoma" w:cs="Tahoma"/>
      <w:sz w:val="16"/>
      <w:szCs w:val="16"/>
    </w:rPr>
  </w:style>
  <w:style w:type="character" w:customStyle="1" w:styleId="129">
    <w:name w:val="Текст выноски Знак129"/>
    <w:rPr>
      <w:rFonts w:ascii="Tahoma" w:hAnsi="Tahoma" w:cs="Tahoma"/>
      <w:sz w:val="16"/>
      <w:szCs w:val="16"/>
    </w:rPr>
  </w:style>
  <w:style w:type="character" w:customStyle="1" w:styleId="128">
    <w:name w:val="Текст выноски Знак128"/>
    <w:rPr>
      <w:rFonts w:ascii="Tahoma" w:hAnsi="Tahoma" w:cs="Tahoma"/>
      <w:sz w:val="16"/>
      <w:szCs w:val="16"/>
    </w:rPr>
  </w:style>
  <w:style w:type="character" w:customStyle="1" w:styleId="127">
    <w:name w:val="Текст выноски Знак127"/>
    <w:rPr>
      <w:rFonts w:ascii="Tahoma" w:hAnsi="Tahoma" w:cs="Tahoma"/>
      <w:sz w:val="16"/>
      <w:szCs w:val="16"/>
    </w:rPr>
  </w:style>
  <w:style w:type="character" w:customStyle="1" w:styleId="126">
    <w:name w:val="Текст выноски Знак126"/>
    <w:rPr>
      <w:rFonts w:ascii="Tahoma" w:hAnsi="Tahoma" w:cs="Tahoma"/>
      <w:sz w:val="16"/>
      <w:szCs w:val="16"/>
    </w:rPr>
  </w:style>
  <w:style w:type="character" w:customStyle="1" w:styleId="125">
    <w:name w:val="Текст выноски Знак125"/>
    <w:rPr>
      <w:rFonts w:ascii="Tahoma" w:hAnsi="Tahoma" w:cs="Tahoma"/>
      <w:sz w:val="16"/>
      <w:szCs w:val="16"/>
    </w:rPr>
  </w:style>
  <w:style w:type="character" w:customStyle="1" w:styleId="124">
    <w:name w:val="Текст выноски Знак124"/>
    <w:rPr>
      <w:rFonts w:ascii="Tahoma" w:hAnsi="Tahoma" w:cs="Tahoma"/>
      <w:sz w:val="16"/>
      <w:szCs w:val="16"/>
    </w:rPr>
  </w:style>
  <w:style w:type="character" w:customStyle="1" w:styleId="1230">
    <w:name w:val="Текст выноски Знак123"/>
    <w:rPr>
      <w:rFonts w:ascii="Tahoma" w:hAnsi="Tahoma" w:cs="Tahoma"/>
      <w:sz w:val="16"/>
      <w:szCs w:val="16"/>
    </w:rPr>
  </w:style>
  <w:style w:type="character" w:customStyle="1" w:styleId="122">
    <w:name w:val="Текст выноски Знак122"/>
    <w:rPr>
      <w:rFonts w:ascii="Tahoma" w:hAnsi="Tahoma" w:cs="Tahoma"/>
      <w:sz w:val="16"/>
      <w:szCs w:val="16"/>
    </w:rPr>
  </w:style>
  <w:style w:type="character" w:customStyle="1" w:styleId="1210">
    <w:name w:val="Текст выноски Знак121"/>
    <w:rPr>
      <w:rFonts w:ascii="Tahoma" w:hAnsi="Tahoma" w:cs="Tahoma"/>
      <w:sz w:val="16"/>
      <w:szCs w:val="16"/>
    </w:rPr>
  </w:style>
  <w:style w:type="character" w:customStyle="1" w:styleId="120">
    <w:name w:val="Текст выноски Знак120"/>
    <w:rPr>
      <w:rFonts w:ascii="Tahoma" w:hAnsi="Tahoma" w:cs="Tahoma"/>
      <w:sz w:val="16"/>
      <w:szCs w:val="16"/>
    </w:rPr>
  </w:style>
  <w:style w:type="character" w:customStyle="1" w:styleId="119">
    <w:name w:val="Текст выноски Знак119"/>
    <w:rPr>
      <w:rFonts w:ascii="Tahoma" w:hAnsi="Tahoma" w:cs="Tahoma"/>
      <w:sz w:val="16"/>
      <w:szCs w:val="16"/>
    </w:rPr>
  </w:style>
  <w:style w:type="character" w:customStyle="1" w:styleId="117">
    <w:name w:val="Текст выноски Знак117"/>
    <w:rPr>
      <w:rFonts w:ascii="Tahoma" w:hAnsi="Tahoma" w:cs="Tahoma"/>
      <w:sz w:val="16"/>
      <w:szCs w:val="16"/>
    </w:rPr>
  </w:style>
  <w:style w:type="character" w:customStyle="1" w:styleId="116">
    <w:name w:val="Текст выноски Знак116"/>
    <w:rPr>
      <w:rFonts w:ascii="Tahoma" w:hAnsi="Tahoma" w:cs="Tahoma"/>
      <w:sz w:val="16"/>
      <w:szCs w:val="16"/>
    </w:rPr>
  </w:style>
  <w:style w:type="character" w:customStyle="1" w:styleId="1150">
    <w:name w:val="Текст выноски Знак115"/>
    <w:rPr>
      <w:rFonts w:ascii="Tahoma" w:hAnsi="Tahoma" w:cs="Tahoma"/>
      <w:sz w:val="16"/>
      <w:szCs w:val="16"/>
    </w:rPr>
  </w:style>
  <w:style w:type="character" w:customStyle="1" w:styleId="114">
    <w:name w:val="Текст выноски Знак114"/>
    <w:rPr>
      <w:rFonts w:ascii="Tahoma" w:hAnsi="Tahoma" w:cs="Tahoma"/>
      <w:sz w:val="16"/>
      <w:szCs w:val="16"/>
    </w:rPr>
  </w:style>
  <w:style w:type="character" w:customStyle="1" w:styleId="113">
    <w:name w:val="Текст выноски Знак113"/>
    <w:rPr>
      <w:rFonts w:ascii="Tahoma" w:hAnsi="Tahoma" w:cs="Tahoma"/>
      <w:sz w:val="16"/>
      <w:szCs w:val="16"/>
    </w:rPr>
  </w:style>
  <w:style w:type="character" w:customStyle="1" w:styleId="1110">
    <w:name w:val="Текст выноски Знак111"/>
    <w:rPr>
      <w:rFonts w:ascii="Tahoma" w:hAnsi="Tahoma" w:cs="Tahoma"/>
      <w:sz w:val="16"/>
      <w:szCs w:val="16"/>
    </w:rPr>
  </w:style>
  <w:style w:type="character" w:customStyle="1" w:styleId="1101">
    <w:name w:val="Текст выноски Знак110"/>
    <w:rPr>
      <w:rFonts w:ascii="Segoe UI" w:hAnsi="Segoe UI" w:cs="Segoe UI"/>
      <w:sz w:val="18"/>
      <w:szCs w:val="18"/>
    </w:rPr>
  </w:style>
  <w:style w:type="character" w:customStyle="1" w:styleId="190">
    <w:name w:val="Текст выноски Знак19"/>
    <w:rPr>
      <w:rFonts w:ascii="Segoe UI" w:hAnsi="Segoe UI" w:cs="Segoe UI"/>
      <w:sz w:val="18"/>
      <w:szCs w:val="18"/>
    </w:rPr>
  </w:style>
  <w:style w:type="character" w:customStyle="1" w:styleId="180">
    <w:name w:val="Текст выноски Знак18"/>
    <w:rPr>
      <w:rFonts w:ascii="Segoe UI" w:hAnsi="Segoe UI" w:cs="Segoe UI"/>
      <w:sz w:val="18"/>
      <w:szCs w:val="18"/>
    </w:rPr>
  </w:style>
  <w:style w:type="character" w:customStyle="1" w:styleId="170">
    <w:name w:val="Текст выноски Знак17"/>
    <w:rPr>
      <w:rFonts w:ascii="Tahoma" w:hAnsi="Tahoma" w:cs="Tahoma"/>
      <w:sz w:val="16"/>
      <w:szCs w:val="16"/>
    </w:rPr>
  </w:style>
  <w:style w:type="character" w:customStyle="1" w:styleId="160">
    <w:name w:val="Текст выноски Знак16"/>
    <w:rPr>
      <w:rFonts w:ascii="Tahoma" w:hAnsi="Tahoma" w:cs="Tahoma"/>
      <w:sz w:val="16"/>
      <w:szCs w:val="16"/>
    </w:rPr>
  </w:style>
  <w:style w:type="character" w:customStyle="1" w:styleId="152">
    <w:name w:val="Текст выноски Знак15"/>
    <w:rPr>
      <w:rFonts w:ascii="Tahoma" w:hAnsi="Tahoma" w:cs="Tahoma"/>
      <w:sz w:val="16"/>
      <w:szCs w:val="16"/>
    </w:rPr>
  </w:style>
  <w:style w:type="character" w:customStyle="1" w:styleId="14a">
    <w:name w:val="Текст выноски Знак14"/>
    <w:rPr>
      <w:rFonts w:ascii="Segoe UI" w:hAnsi="Segoe UI" w:cs="Segoe UI"/>
      <w:sz w:val="18"/>
      <w:szCs w:val="18"/>
    </w:rPr>
  </w:style>
  <w:style w:type="character" w:customStyle="1" w:styleId="13a">
    <w:name w:val="Текст выноски Знак13"/>
    <w:rPr>
      <w:rFonts w:ascii="Segoe UI" w:hAnsi="Segoe UI" w:cs="Segoe UI"/>
      <w:sz w:val="18"/>
      <w:szCs w:val="18"/>
    </w:rPr>
  </w:style>
  <w:style w:type="character" w:customStyle="1" w:styleId="12a">
    <w:name w:val="Текст выноски Знак12"/>
    <w:rPr>
      <w:rFonts w:ascii="Tahoma" w:hAnsi="Tahoma" w:cs="Tahoma"/>
      <w:sz w:val="16"/>
      <w:szCs w:val="16"/>
    </w:rPr>
  </w:style>
  <w:style w:type="character" w:customStyle="1" w:styleId="1500">
    <w:name w:val="Схема документа Знак150"/>
    <w:rPr>
      <w:rFonts w:ascii="Tahoma" w:hAnsi="Tahoma" w:cs="Tahoma"/>
      <w:sz w:val="16"/>
      <w:szCs w:val="16"/>
    </w:rPr>
  </w:style>
  <w:style w:type="character" w:customStyle="1" w:styleId="1490">
    <w:name w:val="Схема документа Знак149"/>
    <w:rPr>
      <w:rFonts w:ascii="Tahoma" w:hAnsi="Tahoma" w:cs="Tahoma"/>
      <w:sz w:val="16"/>
      <w:szCs w:val="16"/>
    </w:rPr>
  </w:style>
  <w:style w:type="character" w:customStyle="1" w:styleId="1480">
    <w:name w:val="Схема документа Знак148"/>
    <w:rPr>
      <w:rFonts w:ascii="Tahoma" w:hAnsi="Tahoma" w:cs="Tahoma"/>
      <w:sz w:val="16"/>
      <w:szCs w:val="16"/>
    </w:rPr>
  </w:style>
  <w:style w:type="character" w:customStyle="1" w:styleId="1470">
    <w:name w:val="Схема документа Знак147"/>
    <w:rPr>
      <w:rFonts w:ascii="Tahoma" w:hAnsi="Tahoma" w:cs="Tahoma"/>
      <w:sz w:val="16"/>
      <w:szCs w:val="16"/>
    </w:rPr>
  </w:style>
  <w:style w:type="character" w:customStyle="1" w:styleId="1460">
    <w:name w:val="Схема документа Знак146"/>
    <w:rPr>
      <w:rFonts w:ascii="Tahoma" w:hAnsi="Tahoma" w:cs="Tahoma"/>
      <w:sz w:val="16"/>
      <w:szCs w:val="16"/>
    </w:rPr>
  </w:style>
  <w:style w:type="character" w:customStyle="1" w:styleId="1440">
    <w:name w:val="Схема документа Знак144"/>
    <w:rPr>
      <w:rFonts w:ascii="Tahoma" w:hAnsi="Tahoma" w:cs="Tahoma"/>
      <w:sz w:val="16"/>
      <w:szCs w:val="16"/>
    </w:rPr>
  </w:style>
  <w:style w:type="character" w:customStyle="1" w:styleId="1430">
    <w:name w:val="Схема документа Знак143"/>
    <w:rPr>
      <w:rFonts w:ascii="Tahoma" w:hAnsi="Tahoma" w:cs="Tahoma"/>
      <w:sz w:val="16"/>
      <w:szCs w:val="16"/>
    </w:rPr>
  </w:style>
  <w:style w:type="character" w:customStyle="1" w:styleId="1420">
    <w:name w:val="Схема документа Знак142"/>
    <w:rPr>
      <w:rFonts w:ascii="Tahoma" w:hAnsi="Tahoma" w:cs="Tahoma"/>
      <w:sz w:val="16"/>
      <w:szCs w:val="16"/>
    </w:rPr>
  </w:style>
  <w:style w:type="character" w:customStyle="1" w:styleId="1410">
    <w:name w:val="Схема документа Знак141"/>
    <w:rPr>
      <w:rFonts w:ascii="Tahoma" w:hAnsi="Tahoma" w:cs="Tahoma"/>
      <w:sz w:val="16"/>
      <w:szCs w:val="16"/>
    </w:rPr>
  </w:style>
  <w:style w:type="character" w:customStyle="1" w:styleId="1400">
    <w:name w:val="Схема документа Знак140"/>
    <w:rPr>
      <w:rFonts w:ascii="Tahoma" w:hAnsi="Tahoma" w:cs="Tahoma"/>
      <w:sz w:val="16"/>
      <w:szCs w:val="16"/>
    </w:rPr>
  </w:style>
  <w:style w:type="character" w:customStyle="1" w:styleId="1390">
    <w:name w:val="Схема документа Знак139"/>
    <w:rPr>
      <w:rFonts w:ascii="Tahoma" w:hAnsi="Tahoma" w:cs="Tahoma"/>
      <w:sz w:val="16"/>
      <w:szCs w:val="16"/>
    </w:rPr>
  </w:style>
  <w:style w:type="character" w:customStyle="1" w:styleId="1380">
    <w:name w:val="Схема документа Знак138"/>
    <w:rPr>
      <w:rFonts w:ascii="Tahoma" w:hAnsi="Tahoma" w:cs="Tahoma"/>
      <w:sz w:val="16"/>
      <w:szCs w:val="16"/>
    </w:rPr>
  </w:style>
  <w:style w:type="character" w:customStyle="1" w:styleId="1370">
    <w:name w:val="Схема документа Знак137"/>
    <w:rPr>
      <w:rFonts w:ascii="Tahoma" w:hAnsi="Tahoma" w:cs="Tahoma"/>
      <w:sz w:val="16"/>
      <w:szCs w:val="16"/>
    </w:rPr>
  </w:style>
  <w:style w:type="character" w:customStyle="1" w:styleId="1360">
    <w:name w:val="Схема документа Знак136"/>
    <w:rPr>
      <w:rFonts w:ascii="Tahoma" w:hAnsi="Tahoma" w:cs="Tahoma"/>
      <w:sz w:val="16"/>
      <w:szCs w:val="16"/>
    </w:rPr>
  </w:style>
  <w:style w:type="character" w:customStyle="1" w:styleId="1350">
    <w:name w:val="Схема документа Знак135"/>
    <w:rPr>
      <w:rFonts w:ascii="Tahoma" w:hAnsi="Tahoma" w:cs="Tahoma"/>
      <w:sz w:val="16"/>
      <w:szCs w:val="16"/>
    </w:rPr>
  </w:style>
  <w:style w:type="character" w:customStyle="1" w:styleId="1340">
    <w:name w:val="Схема документа Знак134"/>
    <w:rPr>
      <w:rFonts w:ascii="Tahoma" w:hAnsi="Tahoma" w:cs="Tahoma"/>
      <w:sz w:val="16"/>
      <w:szCs w:val="16"/>
    </w:rPr>
  </w:style>
  <w:style w:type="character" w:customStyle="1" w:styleId="1300">
    <w:name w:val="Схема документа Знак130"/>
    <w:rPr>
      <w:rFonts w:ascii="Tahoma" w:hAnsi="Tahoma" w:cs="Tahoma"/>
      <w:sz w:val="16"/>
      <w:szCs w:val="16"/>
    </w:rPr>
  </w:style>
  <w:style w:type="character" w:customStyle="1" w:styleId="1290">
    <w:name w:val="Схема документа Знак129"/>
    <w:rPr>
      <w:rFonts w:ascii="Tahoma" w:hAnsi="Tahoma" w:cs="Tahoma"/>
      <w:sz w:val="16"/>
      <w:szCs w:val="16"/>
    </w:rPr>
  </w:style>
  <w:style w:type="character" w:customStyle="1" w:styleId="1280">
    <w:name w:val="Схема документа Знак128"/>
    <w:rPr>
      <w:rFonts w:ascii="Tahoma" w:hAnsi="Tahoma" w:cs="Tahoma"/>
      <w:sz w:val="16"/>
      <w:szCs w:val="16"/>
    </w:rPr>
  </w:style>
  <w:style w:type="character" w:customStyle="1" w:styleId="1270">
    <w:name w:val="Схема документа Знак127"/>
    <w:rPr>
      <w:rFonts w:ascii="Tahoma" w:hAnsi="Tahoma" w:cs="Tahoma"/>
      <w:sz w:val="16"/>
      <w:szCs w:val="16"/>
    </w:rPr>
  </w:style>
  <w:style w:type="character" w:customStyle="1" w:styleId="1260">
    <w:name w:val="Схема документа Знак126"/>
    <w:rPr>
      <w:rFonts w:ascii="Tahoma" w:hAnsi="Tahoma" w:cs="Tahoma"/>
      <w:sz w:val="16"/>
      <w:szCs w:val="16"/>
    </w:rPr>
  </w:style>
  <w:style w:type="character" w:customStyle="1" w:styleId="1250">
    <w:name w:val="Схема документа Знак125"/>
    <w:rPr>
      <w:rFonts w:ascii="Tahoma" w:hAnsi="Tahoma" w:cs="Tahoma"/>
      <w:sz w:val="16"/>
      <w:szCs w:val="16"/>
    </w:rPr>
  </w:style>
  <w:style w:type="character" w:customStyle="1" w:styleId="1240">
    <w:name w:val="Схема документа Знак124"/>
    <w:rPr>
      <w:rFonts w:ascii="Tahoma" w:hAnsi="Tahoma" w:cs="Tahoma"/>
      <w:sz w:val="16"/>
      <w:szCs w:val="16"/>
    </w:rPr>
  </w:style>
  <w:style w:type="character" w:customStyle="1" w:styleId="1220">
    <w:name w:val="Схема документа Знак122"/>
    <w:rPr>
      <w:rFonts w:ascii="Tahoma" w:hAnsi="Tahoma" w:cs="Tahoma"/>
      <w:sz w:val="16"/>
      <w:szCs w:val="16"/>
    </w:rPr>
  </w:style>
  <w:style w:type="character" w:customStyle="1" w:styleId="1200">
    <w:name w:val="Схема документа Знак120"/>
    <w:rPr>
      <w:rFonts w:ascii="Tahoma" w:hAnsi="Tahoma" w:cs="Tahoma"/>
      <w:sz w:val="16"/>
      <w:szCs w:val="16"/>
    </w:rPr>
  </w:style>
  <w:style w:type="character" w:customStyle="1" w:styleId="1190">
    <w:name w:val="Схема документа Знак119"/>
    <w:rPr>
      <w:rFonts w:ascii="Tahoma" w:hAnsi="Tahoma" w:cs="Tahoma"/>
      <w:sz w:val="16"/>
      <w:szCs w:val="16"/>
    </w:rPr>
  </w:style>
  <w:style w:type="character" w:customStyle="1" w:styleId="1180">
    <w:name w:val="Схема документа Знак118"/>
    <w:rPr>
      <w:rFonts w:ascii="Tahoma" w:hAnsi="Tahoma" w:cs="Tahoma"/>
      <w:sz w:val="16"/>
      <w:szCs w:val="16"/>
    </w:rPr>
  </w:style>
  <w:style w:type="character" w:customStyle="1" w:styleId="1170">
    <w:name w:val="Схема документа Знак117"/>
    <w:rPr>
      <w:rFonts w:ascii="Tahoma" w:hAnsi="Tahoma" w:cs="Tahoma"/>
      <w:sz w:val="16"/>
      <w:szCs w:val="16"/>
    </w:rPr>
  </w:style>
  <w:style w:type="character" w:customStyle="1" w:styleId="1160">
    <w:name w:val="Схема документа Знак116"/>
    <w:rPr>
      <w:rFonts w:ascii="Tahoma" w:hAnsi="Tahoma" w:cs="Tahoma"/>
      <w:sz w:val="16"/>
      <w:szCs w:val="16"/>
    </w:rPr>
  </w:style>
  <w:style w:type="character" w:customStyle="1" w:styleId="1140">
    <w:name w:val="Схема документа Знак114"/>
    <w:rPr>
      <w:rFonts w:ascii="Tahoma" w:hAnsi="Tahoma" w:cs="Tahoma"/>
      <w:sz w:val="16"/>
      <w:szCs w:val="16"/>
    </w:rPr>
  </w:style>
  <w:style w:type="character" w:customStyle="1" w:styleId="1130">
    <w:name w:val="Схема документа Знак113"/>
    <w:rPr>
      <w:rFonts w:ascii="Tahoma" w:hAnsi="Tahoma" w:cs="Tahoma"/>
      <w:sz w:val="16"/>
      <w:szCs w:val="16"/>
    </w:rPr>
  </w:style>
  <w:style w:type="character" w:customStyle="1" w:styleId="1120">
    <w:name w:val="Схема документа Знак112"/>
    <w:rPr>
      <w:rFonts w:ascii="Tahoma" w:hAnsi="Tahoma" w:cs="Tahoma"/>
      <w:sz w:val="16"/>
      <w:szCs w:val="16"/>
    </w:rPr>
  </w:style>
  <w:style w:type="character" w:customStyle="1" w:styleId="1111">
    <w:name w:val="Схема документа Знак111"/>
    <w:rPr>
      <w:rFonts w:ascii="Tahoma" w:hAnsi="Tahoma" w:cs="Tahoma"/>
      <w:sz w:val="16"/>
      <w:szCs w:val="16"/>
    </w:rPr>
  </w:style>
  <w:style w:type="character" w:customStyle="1" w:styleId="181">
    <w:name w:val="Схема документа Знак18"/>
    <w:rPr>
      <w:rFonts w:ascii="Segoe UI" w:hAnsi="Segoe UI" w:cs="Segoe UI"/>
      <w:sz w:val="16"/>
      <w:szCs w:val="16"/>
    </w:rPr>
  </w:style>
  <w:style w:type="character" w:customStyle="1" w:styleId="171">
    <w:name w:val="Схема документа Знак17"/>
    <w:rPr>
      <w:rFonts w:ascii="Segoe UI" w:hAnsi="Segoe UI" w:cs="Segoe UI"/>
      <w:sz w:val="16"/>
      <w:szCs w:val="16"/>
    </w:rPr>
  </w:style>
  <w:style w:type="character" w:customStyle="1" w:styleId="161">
    <w:name w:val="Схема документа Знак16"/>
    <w:rPr>
      <w:rFonts w:ascii="Tahoma" w:hAnsi="Tahoma" w:cs="Tahoma"/>
      <w:sz w:val="16"/>
      <w:szCs w:val="16"/>
    </w:rPr>
  </w:style>
  <w:style w:type="character" w:customStyle="1" w:styleId="153">
    <w:name w:val="Схема документа Знак15"/>
    <w:rPr>
      <w:rFonts w:ascii="Tahoma" w:hAnsi="Tahoma" w:cs="Tahoma"/>
      <w:sz w:val="16"/>
      <w:szCs w:val="16"/>
    </w:rPr>
  </w:style>
  <w:style w:type="character" w:customStyle="1" w:styleId="14b">
    <w:name w:val="Схема документа Знак14"/>
    <w:rPr>
      <w:rFonts w:ascii="Tahoma" w:hAnsi="Tahoma" w:cs="Tahoma"/>
      <w:sz w:val="16"/>
      <w:szCs w:val="16"/>
    </w:rPr>
  </w:style>
  <w:style w:type="character" w:customStyle="1" w:styleId="13b">
    <w:name w:val="Схема документа Знак13"/>
    <w:rPr>
      <w:rFonts w:ascii="Segoe UI" w:hAnsi="Segoe UI" w:cs="Segoe UI"/>
      <w:sz w:val="16"/>
      <w:szCs w:val="16"/>
    </w:rPr>
  </w:style>
  <w:style w:type="character" w:customStyle="1" w:styleId="12b">
    <w:name w:val="Схема документа Знак12"/>
    <w:rPr>
      <w:rFonts w:ascii="Segoe UI" w:hAnsi="Segoe UI" w:cs="Segoe UI"/>
      <w:sz w:val="16"/>
      <w:szCs w:val="16"/>
    </w:rPr>
  </w:style>
  <w:style w:type="character" w:customStyle="1" w:styleId="11a">
    <w:name w:val="Схема документа Знак11"/>
    <w:rPr>
      <w:rFonts w:ascii="Tahoma" w:hAnsi="Tahoma" w:cs="Tahoma"/>
      <w:sz w:val="16"/>
      <w:szCs w:val="16"/>
    </w:rPr>
  </w:style>
  <w:style w:type="character" w:customStyle="1" w:styleId="aff1">
    <w:name w:val="Подпись Знак"/>
    <w:rPr>
      <w:b/>
      <w:sz w:val="28"/>
    </w:rPr>
  </w:style>
  <w:style w:type="character" w:customStyle="1" w:styleId="fontstyle130">
    <w:name w:val="fontstyle13"/>
  </w:style>
  <w:style w:type="character" w:styleId="aff2">
    <w:name w:val="FollowedHyperlink"/>
    <w:rPr>
      <w:color w:val="800080"/>
      <w:u w:val="single"/>
    </w:rPr>
  </w:style>
  <w:style w:type="character" w:customStyle="1" w:styleId="29">
    <w:name w:val="Заголовок Знак2"/>
    <w:rPr>
      <w:rFonts w:ascii="Arial" w:hAnsi="Arial" w:cs="Mangal"/>
      <w:sz w:val="28"/>
      <w:szCs w:val="28"/>
    </w:rPr>
  </w:style>
  <w:style w:type="character" w:customStyle="1" w:styleId="230">
    <w:name w:val="Знак Знак23"/>
    <w:rPr>
      <w:rFonts w:ascii="Arial" w:hAnsi="Arial" w:cs="Arial"/>
      <w:b/>
      <w:bCs/>
      <w:kern w:val="2"/>
      <w:sz w:val="32"/>
      <w:szCs w:val="32"/>
      <w:lang w:val="ru-RU" w:bidi="ar-SA"/>
    </w:rPr>
  </w:style>
  <w:style w:type="character" w:customStyle="1" w:styleId="1c">
    <w:name w:val="Название Знак1"/>
    <w:rPr>
      <w:rFonts w:ascii="Calibri Light" w:eastAsia="Times New Roman" w:hAnsi="Calibri Light" w:cs="Times New Roman"/>
      <w:spacing w:val="-10"/>
      <w:kern w:val="2"/>
      <w:sz w:val="56"/>
      <w:szCs w:val="56"/>
    </w:rPr>
  </w:style>
  <w:style w:type="paragraph" w:customStyle="1" w:styleId="aff3">
    <w:name w:val="Заголовок"/>
    <w:basedOn w:val="a"/>
    <w:next w:val="aff4"/>
    <w:pPr>
      <w:keepNext/>
      <w:spacing w:before="240" w:after="120"/>
    </w:pPr>
    <w:rPr>
      <w:rFonts w:ascii="Arial" w:hAnsi="Arial" w:cs="Mangal"/>
    </w:rPr>
  </w:style>
  <w:style w:type="paragraph" w:styleId="aff4">
    <w:name w:val="Body Text"/>
    <w:basedOn w:val="a"/>
    <w:pPr>
      <w:autoSpaceDE w:val="0"/>
      <w:jc w:val="center"/>
    </w:pPr>
    <w:rPr>
      <w:b/>
    </w:rPr>
  </w:style>
  <w:style w:type="paragraph" w:styleId="aff5">
    <w:name w:val="List"/>
    <w:basedOn w:val="aff4"/>
    <w:pPr>
      <w:autoSpaceDE/>
      <w:spacing w:after="120"/>
      <w:jc w:val="left"/>
    </w:pPr>
    <w:rPr>
      <w:rFonts w:ascii="Arial" w:hAnsi="Arial" w:cs="Mangal"/>
      <w:b w:val="0"/>
      <w:sz w:val="24"/>
      <w:szCs w:val="24"/>
    </w:rPr>
  </w:style>
  <w:style w:type="paragraph" w:styleId="aff6">
    <w:name w:val="caption"/>
    <w:basedOn w:val="a"/>
    <w:qFormat/>
    <w:pPr>
      <w:suppressLineNumbers/>
      <w:spacing w:before="120" w:after="120"/>
    </w:pPr>
    <w:rPr>
      <w:rFonts w:cs="Arial"/>
      <w:i/>
      <w:iCs/>
      <w:sz w:val="24"/>
      <w:szCs w:val="24"/>
    </w:rPr>
  </w:style>
  <w:style w:type="paragraph" w:customStyle="1" w:styleId="2a">
    <w:name w:val="Указатель2"/>
    <w:basedOn w:val="a"/>
    <w:pPr>
      <w:suppressLineNumbers/>
    </w:pPr>
    <w:rPr>
      <w:rFonts w:cs="Arial"/>
    </w:rPr>
  </w:style>
  <w:style w:type="paragraph" w:customStyle="1" w:styleId="aff7">
    <w:name w:val="я"/>
    <w:basedOn w:val="10"/>
    <w:pPr>
      <w:spacing w:before="0" w:after="0"/>
    </w:pPr>
    <w:rPr>
      <w:rFonts w:ascii="Times New Roman" w:hAnsi="Times New Roman" w:cs="Times New Roman"/>
      <w:bCs w:val="0"/>
      <w:sz w:val="28"/>
    </w:rPr>
  </w:style>
  <w:style w:type="paragraph" w:customStyle="1" w:styleId="37">
    <w:name w:val="Стиль3"/>
    <w:basedOn w:val="2"/>
    <w:pPr>
      <w:spacing w:before="0" w:after="0"/>
      <w:ind w:firstLine="709"/>
      <w:jc w:val="both"/>
    </w:pPr>
    <w:rPr>
      <w:rFonts w:ascii="Times New Roman" w:hAnsi="Times New Roman" w:cs="Times New Roman"/>
      <w:b w:val="0"/>
      <w:bCs w:val="0"/>
      <w:i w:val="0"/>
      <w:iCs w:val="0"/>
      <w:color w:val="000000"/>
      <w:szCs w:val="20"/>
    </w:rPr>
  </w:style>
  <w:style w:type="paragraph" w:customStyle="1" w:styleId="2b">
    <w:name w:val="Стиль2"/>
    <w:basedOn w:val="a"/>
    <w:pPr>
      <w:autoSpaceDE w:val="0"/>
      <w:jc w:val="center"/>
    </w:pPr>
    <w:rPr>
      <w:szCs w:val="20"/>
      <w:lang w:eastAsia="ru-RU"/>
    </w:rPr>
  </w:style>
  <w:style w:type="paragraph" w:customStyle="1" w:styleId="2c">
    <w:name w:val="Название2"/>
    <w:basedOn w:val="a"/>
    <w:pPr>
      <w:jc w:val="center"/>
    </w:pPr>
    <w:rPr>
      <w:b/>
      <w:szCs w:val="20"/>
    </w:rPr>
  </w:style>
  <w:style w:type="paragraph" w:customStyle="1" w:styleId="ConsPlusNormal0">
    <w:name w:val="ConsPlusNormal"/>
    <w:qFormat/>
    <w:pPr>
      <w:widowControl w:val="0"/>
      <w:suppressAutoHyphens/>
      <w:autoSpaceDE w:val="0"/>
      <w:ind w:firstLine="720"/>
    </w:pPr>
    <w:rPr>
      <w:rFonts w:ascii="Arial" w:hAnsi="Arial" w:cs="Arial"/>
      <w:lang w:eastAsia="zh-CN"/>
    </w:rPr>
  </w:style>
  <w:style w:type="paragraph" w:customStyle="1" w:styleId="ConsTitle">
    <w:name w:val="ConsTitle"/>
    <w:pPr>
      <w:widowControl w:val="0"/>
      <w:suppressAutoHyphens/>
      <w:autoSpaceDE w:val="0"/>
    </w:pPr>
    <w:rPr>
      <w:rFonts w:ascii="Arial" w:hAnsi="Arial" w:cs="Arial"/>
      <w:b/>
      <w:bCs/>
      <w:lang w:eastAsia="zh-CN"/>
    </w:rPr>
  </w:style>
  <w:style w:type="paragraph" w:customStyle="1" w:styleId="1d">
    <w:name w:val="Абзац списка1"/>
    <w:basedOn w:val="a"/>
    <w:pPr>
      <w:ind w:left="720"/>
    </w:pPr>
    <w:rPr>
      <w:sz w:val="24"/>
      <w:szCs w:val="24"/>
      <w:lang w:val="x-none"/>
    </w:rPr>
  </w:style>
  <w:style w:type="paragraph" w:customStyle="1" w:styleId="aff8">
    <w:name w:val="Верхний и нижний колонтитулы"/>
    <w:basedOn w:val="a"/>
    <w:pPr>
      <w:suppressLineNumbers/>
      <w:tabs>
        <w:tab w:val="center" w:pos="4819"/>
        <w:tab w:val="right" w:pos="9638"/>
      </w:tabs>
    </w:pPr>
  </w:style>
  <w:style w:type="paragraph" w:styleId="aff9">
    <w:name w:val="header"/>
    <w:basedOn w:val="a"/>
    <w:pPr>
      <w:tabs>
        <w:tab w:val="center" w:pos="4677"/>
        <w:tab w:val="right" w:pos="9355"/>
      </w:tabs>
    </w:pPr>
  </w:style>
  <w:style w:type="paragraph" w:styleId="affa">
    <w:name w:val="footer"/>
    <w:basedOn w:val="a"/>
    <w:pPr>
      <w:tabs>
        <w:tab w:val="center" w:pos="4677"/>
        <w:tab w:val="right" w:pos="9355"/>
      </w:tabs>
    </w:pPr>
  </w:style>
  <w:style w:type="paragraph" w:styleId="affb">
    <w:name w:val="Balloon Text"/>
    <w:basedOn w:val="a"/>
    <w:rPr>
      <w:rFonts w:ascii="Tahoma" w:hAnsi="Tahoma" w:cs="Tahoma"/>
      <w:sz w:val="16"/>
      <w:szCs w:val="16"/>
    </w:rPr>
  </w:style>
  <w:style w:type="paragraph" w:customStyle="1" w:styleId="1e">
    <w:name w:val="1"/>
    <w:basedOn w:val="a"/>
    <w:pPr>
      <w:spacing w:after="160" w:line="240" w:lineRule="exact"/>
    </w:pPr>
    <w:rPr>
      <w:szCs w:val="20"/>
      <w:lang w:val="en-US"/>
    </w:rPr>
  </w:style>
  <w:style w:type="paragraph" w:customStyle="1" w:styleId="ConsPlusNonformat0">
    <w:name w:val="ConsPlusNonformat"/>
    <w:pPr>
      <w:widowControl w:val="0"/>
      <w:suppressAutoHyphens/>
      <w:autoSpaceDE w:val="0"/>
    </w:pPr>
    <w:rPr>
      <w:rFonts w:ascii="Courier New" w:hAnsi="Courier New" w:cs="Courier New"/>
      <w:sz w:val="22"/>
      <w:szCs w:val="22"/>
      <w:lang w:eastAsia="zh-CN"/>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customStyle="1" w:styleId="1f">
    <w:name w:val="1 Знак"/>
    <w:basedOn w:val="a"/>
    <w:pPr>
      <w:spacing w:before="280" w:after="280"/>
    </w:pPr>
    <w:rPr>
      <w:rFonts w:ascii="Tahoma" w:hAnsi="Tahoma" w:cs="Tahoma"/>
      <w:sz w:val="20"/>
      <w:szCs w:val="20"/>
      <w:lang w:val="en-US"/>
    </w:rPr>
  </w:style>
  <w:style w:type="paragraph" w:customStyle="1" w:styleId="CharChar">
    <w:name w:val="Char Char"/>
    <w:basedOn w:val="a"/>
    <w:pPr>
      <w:spacing w:after="160" w:line="240" w:lineRule="exact"/>
    </w:pPr>
    <w:rPr>
      <w:szCs w:val="20"/>
      <w:lang w:val="en-US"/>
    </w:rPr>
  </w:style>
  <w:style w:type="paragraph" w:customStyle="1" w:styleId="affc">
    <w:name w:val="Прижатый влево"/>
    <w:basedOn w:val="a"/>
    <w:next w:val="a"/>
    <w:pPr>
      <w:autoSpaceDE w:val="0"/>
    </w:pPr>
    <w:rPr>
      <w:rFonts w:ascii="Arial" w:hAnsi="Arial" w:cs="Arial"/>
      <w:sz w:val="24"/>
      <w:szCs w:val="24"/>
    </w:rPr>
  </w:style>
  <w:style w:type="paragraph" w:customStyle="1" w:styleId="affd">
    <w:name w:val="Знак"/>
    <w:basedOn w:val="a"/>
    <w:pPr>
      <w:spacing w:after="160" w:line="240" w:lineRule="exact"/>
    </w:pPr>
    <w:rPr>
      <w:rFonts w:ascii="Verdana" w:hAnsi="Verdana" w:cs="Verdana"/>
      <w:sz w:val="20"/>
      <w:szCs w:val="20"/>
      <w:lang w:val="en-US"/>
    </w:rPr>
  </w:style>
  <w:style w:type="paragraph" w:customStyle="1" w:styleId="1f0">
    <w:name w:val="Текст1"/>
    <w:basedOn w:val="a"/>
    <w:rPr>
      <w:rFonts w:ascii="Courier New" w:hAnsi="Courier New" w:cs="Courier New"/>
      <w:sz w:val="20"/>
      <w:szCs w:val="20"/>
    </w:rPr>
  </w:style>
  <w:style w:type="paragraph" w:customStyle="1" w:styleId="ConsNonformat">
    <w:name w:val="ConsNonformat"/>
    <w:pPr>
      <w:widowControl w:val="0"/>
      <w:suppressAutoHyphens/>
    </w:pPr>
    <w:rPr>
      <w:rFonts w:ascii="Courier New" w:hAnsi="Courier New" w:cs="Courier New"/>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sz w:val="20"/>
      <w:szCs w:val="20"/>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ffe">
    <w:name w:val="Заголовок документа"/>
    <w:basedOn w:val="a"/>
    <w:pPr>
      <w:widowControl w:val="0"/>
      <w:spacing w:after="20"/>
      <w:ind w:left="567" w:right="567"/>
      <w:jc w:val="center"/>
    </w:pPr>
    <w:rPr>
      <w:rFonts w:ascii="Arial Black" w:hAnsi="Arial Black" w:cs="Arial Black"/>
      <w:sz w:val="36"/>
      <w:szCs w:val="36"/>
      <w:lang w:val="en-US"/>
    </w:rPr>
  </w:style>
  <w:style w:type="paragraph" w:customStyle="1" w:styleId="221">
    <w:name w:val="Основной текст с отступом 22"/>
    <w:basedOn w:val="a"/>
    <w:pPr>
      <w:spacing w:after="120" w:line="480" w:lineRule="auto"/>
      <w:ind w:left="283"/>
    </w:pPr>
    <w:rPr>
      <w:sz w:val="24"/>
      <w:szCs w:val="24"/>
    </w:rPr>
  </w:style>
  <w:style w:type="paragraph" w:customStyle="1" w:styleId="afff">
    <w:name w:val="Основной"/>
    <w:basedOn w:val="a"/>
    <w:pPr>
      <w:spacing w:after="20"/>
      <w:ind w:firstLine="709"/>
      <w:jc w:val="both"/>
    </w:pPr>
    <w:rPr>
      <w:szCs w:val="20"/>
    </w:rPr>
  </w:style>
  <w:style w:type="paragraph" w:customStyle="1" w:styleId="1f1">
    <w:name w:val="Без интервала1"/>
    <w:pPr>
      <w:suppressAutoHyphens/>
    </w:pPr>
    <w:rPr>
      <w:rFonts w:ascii="Calibri" w:hAnsi="Calibri" w:cs="Calibri"/>
      <w:sz w:val="22"/>
      <w:szCs w:val="22"/>
      <w:lang w:eastAsia="zh-CN"/>
    </w:rPr>
  </w:style>
  <w:style w:type="paragraph" w:customStyle="1" w:styleId="310">
    <w:name w:val="Основной текст с отступом 31"/>
    <w:basedOn w:val="a"/>
    <w:pPr>
      <w:spacing w:after="120"/>
      <w:ind w:left="283"/>
    </w:pPr>
    <w:rPr>
      <w:sz w:val="16"/>
      <w:szCs w:val="16"/>
    </w:rPr>
  </w:style>
  <w:style w:type="paragraph" w:customStyle="1" w:styleId="43">
    <w:name w:val="Обычный (веб)4"/>
    <w:basedOn w:val="a"/>
    <w:rPr>
      <w:sz w:val="24"/>
      <w:szCs w:val="24"/>
    </w:rPr>
  </w:style>
  <w:style w:type="paragraph" w:customStyle="1" w:styleId="222">
    <w:name w:val="Основной текст 22"/>
    <w:basedOn w:val="a"/>
    <w:pPr>
      <w:spacing w:after="120" w:line="480" w:lineRule="auto"/>
    </w:pPr>
    <w:rPr>
      <w:sz w:val="24"/>
      <w:szCs w:val="24"/>
    </w:rPr>
  </w:style>
  <w:style w:type="paragraph" w:customStyle="1" w:styleId="2d">
    <w:name w:val="Абзац списка2"/>
    <w:basedOn w:val="a"/>
    <w:pPr>
      <w:ind w:left="720"/>
    </w:pPr>
    <w:rPr>
      <w:szCs w:val="20"/>
      <w:lang w:val="x-none"/>
    </w:rPr>
  </w:style>
  <w:style w:type="paragraph" w:customStyle="1" w:styleId="1f2">
    <w:name w:val="Название1"/>
    <w:basedOn w:val="a"/>
    <w:pPr>
      <w:suppressLineNumbers/>
      <w:spacing w:before="120" w:after="120"/>
    </w:pPr>
    <w:rPr>
      <w:rFonts w:ascii="Arial" w:hAnsi="Arial" w:cs="Mangal"/>
      <w:i/>
      <w:iCs/>
      <w:sz w:val="20"/>
      <w:szCs w:val="24"/>
    </w:rPr>
  </w:style>
  <w:style w:type="paragraph" w:customStyle="1" w:styleId="1f3">
    <w:name w:val="Указатель1"/>
    <w:basedOn w:val="a"/>
    <w:pPr>
      <w:suppressLineNumbers/>
    </w:pPr>
    <w:rPr>
      <w:rFonts w:ascii="Arial" w:hAnsi="Arial" w:cs="Mangal"/>
      <w:sz w:val="24"/>
      <w:szCs w:val="24"/>
    </w:rPr>
  </w:style>
  <w:style w:type="paragraph" w:customStyle="1" w:styleId="afff0">
    <w:name w:val="Содержимое таблицы"/>
    <w:basedOn w:val="a"/>
    <w:pPr>
      <w:suppressLineNumbers/>
    </w:pPr>
    <w:rPr>
      <w:sz w:val="24"/>
      <w:szCs w:val="24"/>
    </w:rPr>
  </w:style>
  <w:style w:type="paragraph" w:customStyle="1" w:styleId="afff1">
    <w:name w:val="Заголовок таблицы"/>
    <w:basedOn w:val="afff0"/>
    <w:pPr>
      <w:jc w:val="center"/>
    </w:pPr>
    <w:rPr>
      <w:b/>
      <w:bCs/>
    </w:rPr>
  </w:style>
  <w:style w:type="paragraph" w:customStyle="1" w:styleId="afff2">
    <w:name w:val="Содержимое врезки"/>
    <w:basedOn w:val="aff4"/>
    <w:pPr>
      <w:autoSpaceDE/>
      <w:spacing w:after="120"/>
      <w:jc w:val="left"/>
    </w:pPr>
    <w:rPr>
      <w:b w:val="0"/>
      <w:sz w:val="24"/>
      <w:szCs w:val="24"/>
    </w:rPr>
  </w:style>
  <w:style w:type="paragraph" w:customStyle="1" w:styleId="96">
    <w:name w:val="стиль96"/>
    <w:basedOn w:val="a"/>
    <w:pPr>
      <w:spacing w:before="280" w:after="280"/>
    </w:pPr>
    <w:rPr>
      <w:sz w:val="24"/>
      <w:szCs w:val="24"/>
    </w:rPr>
  </w:style>
  <w:style w:type="paragraph" w:styleId="afff3">
    <w:name w:val="Body Text Indent"/>
    <w:basedOn w:val="a"/>
    <w:pPr>
      <w:spacing w:after="120"/>
      <w:ind w:left="283"/>
    </w:pPr>
  </w:style>
  <w:style w:type="paragraph" w:customStyle="1" w:styleId="11b">
    <w:name w:val="Абзац списка11"/>
    <w:basedOn w:val="a"/>
    <w:pPr>
      <w:ind w:left="720"/>
    </w:pPr>
    <w:rPr>
      <w:sz w:val="24"/>
      <w:szCs w:val="24"/>
    </w:rPr>
  </w:style>
  <w:style w:type="paragraph" w:customStyle="1" w:styleId="CharChar2">
    <w:name w:val="Char Char2"/>
    <w:basedOn w:val="a"/>
    <w:pPr>
      <w:spacing w:after="160" w:line="240" w:lineRule="exact"/>
    </w:pPr>
    <w:rPr>
      <w:szCs w:val="20"/>
      <w:lang w:val="en-US"/>
    </w:rPr>
  </w:style>
  <w:style w:type="paragraph" w:customStyle="1" w:styleId="11c">
    <w:name w:val="Текст11"/>
    <w:basedOn w:val="a"/>
    <w:rPr>
      <w:rFonts w:ascii="Courier New" w:hAnsi="Courier New" w:cs="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pPr>
      <w:spacing w:before="280" w:after="280"/>
    </w:pPr>
    <w:rPr>
      <w:rFonts w:ascii="Tahoma" w:hAnsi="Tahoma" w:cs="Tahoma"/>
      <w:sz w:val="20"/>
      <w:szCs w:val="20"/>
      <w:lang w:val="en-US"/>
    </w:rPr>
  </w:style>
  <w:style w:type="paragraph" w:customStyle="1" w:styleId="CharChar1">
    <w:name w:val="Char Char1"/>
    <w:basedOn w:val="a"/>
    <w:pPr>
      <w:spacing w:after="160" w:line="240" w:lineRule="exact"/>
    </w:pPr>
    <w:rPr>
      <w:szCs w:val="20"/>
      <w:lang w:val="en-US"/>
    </w:rPr>
  </w:style>
  <w:style w:type="paragraph" w:customStyle="1" w:styleId="afff4">
    <w:name w:val="Нормальный (таблица)"/>
    <w:basedOn w:val="a"/>
    <w:next w:val="a"/>
    <w:pPr>
      <w:widowControl w:val="0"/>
      <w:autoSpaceDE w:val="0"/>
      <w:jc w:val="both"/>
    </w:pPr>
    <w:rPr>
      <w:rFonts w:ascii="Arial" w:hAnsi="Arial" w:cs="Arial"/>
      <w:sz w:val="24"/>
      <w:szCs w:val="24"/>
    </w:rPr>
  </w:style>
  <w:style w:type="paragraph" w:styleId="afff5">
    <w:name w:val="Normal (Web)"/>
    <w:basedOn w:val="a"/>
    <w:pPr>
      <w:spacing w:before="120" w:after="120"/>
      <w:jc w:val="both"/>
    </w:pPr>
    <w:rPr>
      <w:sz w:val="24"/>
      <w:szCs w:val="24"/>
    </w:rPr>
  </w:style>
  <w:style w:type="paragraph" w:customStyle="1" w:styleId="afff6">
    <w:name w:val="Знак Знак Знак Знак"/>
    <w:basedOn w:val="a"/>
    <w:pPr>
      <w:spacing w:before="280" w:after="280"/>
    </w:pPr>
    <w:rPr>
      <w:rFonts w:ascii="Tahoma" w:hAnsi="Tahoma" w:cs="Tahoma"/>
      <w:sz w:val="20"/>
      <w:szCs w:val="20"/>
      <w:lang w:val="en-US"/>
    </w:rPr>
  </w:style>
  <w:style w:type="paragraph" w:customStyle="1" w:styleId="11Char">
    <w:name w:val="Знак1 Знак Знак Знак Знак Знак Знак Знак Знак1 Char"/>
    <w:basedOn w:val="a"/>
    <w:pPr>
      <w:spacing w:after="160" w:line="240" w:lineRule="exact"/>
    </w:pPr>
    <w:rPr>
      <w:rFonts w:ascii="Verdana" w:hAnsi="Verdana" w:cs="Verdana"/>
      <w:sz w:val="20"/>
      <w:szCs w:val="20"/>
      <w:lang w:val="en-US"/>
    </w:rPr>
  </w:style>
  <w:style w:type="paragraph" w:customStyle="1" w:styleId="311">
    <w:name w:val="Основной текст 31"/>
    <w:basedOn w:val="a"/>
    <w:pPr>
      <w:spacing w:after="120"/>
    </w:pPr>
    <w:rPr>
      <w:sz w:val="16"/>
      <w:szCs w:val="16"/>
    </w:rPr>
  </w:style>
  <w:style w:type="paragraph" w:customStyle="1" w:styleId="afff7">
    <w:name w:val="Знак Знак Знак"/>
    <w:basedOn w:val="a"/>
    <w:pPr>
      <w:spacing w:before="280" w:after="280"/>
    </w:pPr>
    <w:rPr>
      <w:rFonts w:ascii="Tahoma" w:hAnsi="Tahoma" w:cs="Tahoma"/>
      <w:sz w:val="20"/>
      <w:szCs w:val="20"/>
      <w:lang w:val="en-US"/>
    </w:rPr>
  </w:style>
  <w:style w:type="paragraph" w:customStyle="1" w:styleId="1f4">
    <w:name w:val="Схема документа1"/>
    <w:basedOn w:val="a"/>
    <w:rPr>
      <w:rFonts w:ascii="Tahoma" w:hAnsi="Tahoma" w:cs="Tahoma"/>
      <w:sz w:val="16"/>
      <w:szCs w:val="16"/>
    </w:rPr>
  </w:style>
  <w:style w:type="paragraph" w:customStyle="1" w:styleId="11Char1">
    <w:name w:val="Знак1 Знак Знак Знак Знак Знак Знак Знак Знак1 Char1"/>
    <w:basedOn w:val="a"/>
    <w:pPr>
      <w:spacing w:after="160" w:line="240" w:lineRule="exact"/>
    </w:pPr>
    <w:rPr>
      <w:rFonts w:ascii="Verdana" w:hAnsi="Verdana" w:cs="Verdana"/>
      <w:sz w:val="20"/>
      <w:szCs w:val="20"/>
      <w:lang w:val="en-US"/>
    </w:rPr>
  </w:style>
  <w:style w:type="paragraph" w:customStyle="1" w:styleId="1f5">
    <w:name w:val="Знак Знак Знак Знак1"/>
    <w:basedOn w:val="a"/>
    <w:pPr>
      <w:spacing w:before="280" w:after="280"/>
    </w:pPr>
    <w:rPr>
      <w:rFonts w:ascii="Tahoma" w:hAnsi="Tahoma" w:cs="Tahoma"/>
      <w:sz w:val="20"/>
      <w:szCs w:val="20"/>
      <w:lang w:val="en-US"/>
    </w:rPr>
  </w:style>
  <w:style w:type="paragraph" w:customStyle="1" w:styleId="1f6">
    <w:name w:val="Знак Знак Знак1"/>
    <w:basedOn w:val="a"/>
    <w:pPr>
      <w:spacing w:before="280" w:after="280"/>
    </w:pPr>
    <w:rPr>
      <w:rFonts w:ascii="Tahoma" w:hAnsi="Tahoma" w:cs="Tahoma"/>
      <w:sz w:val="20"/>
      <w:szCs w:val="20"/>
      <w:lang w:val="en-US"/>
    </w:rPr>
  </w:style>
  <w:style w:type="paragraph" w:customStyle="1" w:styleId="Style6">
    <w:name w:val="Style6"/>
    <w:basedOn w:val="a"/>
    <w:pPr>
      <w:widowControl w:val="0"/>
      <w:autoSpaceDE w:val="0"/>
      <w:spacing w:line="213" w:lineRule="exact"/>
      <w:ind w:firstLine="614"/>
      <w:jc w:val="both"/>
    </w:pPr>
    <w:rPr>
      <w:sz w:val="24"/>
      <w:szCs w:val="24"/>
    </w:rPr>
  </w:style>
  <w:style w:type="paragraph" w:customStyle="1" w:styleId="2e">
    <w:name w:val="Текст2"/>
    <w:basedOn w:val="a"/>
    <w:rPr>
      <w:rFonts w:ascii="Courier New" w:hAnsi="Courier New" w:cs="Courier New"/>
      <w:sz w:val="20"/>
      <w:szCs w:val="20"/>
    </w:rPr>
  </w:style>
  <w:style w:type="paragraph" w:customStyle="1" w:styleId="afff8">
    <w:name w:val="Текст (лев)"/>
    <w:pPr>
      <w:suppressAutoHyphens/>
      <w:spacing w:before="60"/>
      <w:ind w:firstLine="567"/>
      <w:jc w:val="both"/>
    </w:pPr>
    <w:rPr>
      <w:rFonts w:ascii="Arial" w:hAnsi="Arial" w:cs="Arial"/>
      <w:sz w:val="18"/>
      <w:szCs w:val="18"/>
      <w:lang w:eastAsia="zh-CN"/>
    </w:rPr>
  </w:style>
  <w:style w:type="paragraph" w:customStyle="1" w:styleId="1f7">
    <w:name w:val="Обычный1"/>
    <w:pPr>
      <w:suppressAutoHyphens/>
    </w:pPr>
    <w:rPr>
      <w:sz w:val="28"/>
      <w:lang w:eastAsia="zh-CN"/>
    </w:rPr>
  </w:style>
  <w:style w:type="paragraph" w:styleId="afff9">
    <w:name w:val="footnote text"/>
    <w:basedOn w:val="a"/>
    <w:uiPriority w:val="99"/>
    <w:rPr>
      <w:sz w:val="20"/>
      <w:szCs w:val="20"/>
    </w:rPr>
  </w:style>
  <w:style w:type="paragraph" w:customStyle="1" w:styleId="Default">
    <w:name w:val="Default"/>
    <w:qFormat/>
    <w:pPr>
      <w:suppressAutoHyphens/>
      <w:autoSpaceDE w:val="0"/>
    </w:pPr>
    <w:rPr>
      <w:color w:val="000000"/>
      <w:sz w:val="24"/>
      <w:szCs w:val="24"/>
      <w:lang w:eastAsia="zh-CN"/>
    </w:rPr>
  </w:style>
  <w:style w:type="paragraph" w:styleId="afffa">
    <w:name w:val="List Paragraph"/>
    <w:basedOn w:val="a"/>
    <w:qFormat/>
    <w:pPr>
      <w:ind w:left="720"/>
      <w:contextualSpacing/>
    </w:pPr>
    <w:rPr>
      <w:sz w:val="20"/>
      <w:szCs w:val="20"/>
    </w:rPr>
  </w:style>
  <w:style w:type="paragraph" w:customStyle="1" w:styleId="2f">
    <w:name w:val="Абзац списка2"/>
    <w:basedOn w:val="a"/>
    <w:pPr>
      <w:ind w:left="720"/>
    </w:pPr>
    <w:rPr>
      <w:szCs w:val="20"/>
    </w:rPr>
  </w:style>
  <w:style w:type="paragraph" w:customStyle="1" w:styleId="52">
    <w:name w:val="Абзац списка5"/>
    <w:basedOn w:val="a"/>
    <w:pPr>
      <w:ind w:left="720"/>
    </w:pPr>
    <w:rPr>
      <w:szCs w:val="20"/>
    </w:rPr>
  </w:style>
  <w:style w:type="paragraph" w:customStyle="1" w:styleId="afffb">
    <w:name w:val="Основн"/>
    <w:basedOn w:val="a"/>
    <w:pPr>
      <w:widowControl w:val="0"/>
      <w:ind w:firstLine="720"/>
    </w:pPr>
    <w:rPr>
      <w:szCs w:val="24"/>
    </w:rPr>
  </w:style>
  <w:style w:type="paragraph" w:styleId="1f8">
    <w:name w:val="toc 1"/>
    <w:basedOn w:val="a"/>
    <w:next w:val="a"/>
    <w:pPr>
      <w:tabs>
        <w:tab w:val="right" w:leader="dot" w:pos="9345"/>
      </w:tabs>
      <w:spacing w:line="360" w:lineRule="auto"/>
    </w:pPr>
    <w:rPr>
      <w:szCs w:val="24"/>
    </w:rPr>
  </w:style>
  <w:style w:type="paragraph" w:styleId="afffc">
    <w:name w:val="Subtitle"/>
    <w:basedOn w:val="a"/>
    <w:next w:val="aff4"/>
    <w:qFormat/>
    <w:pPr>
      <w:jc w:val="center"/>
    </w:pPr>
    <w:rPr>
      <w:b/>
      <w:szCs w:val="20"/>
      <w:lang w:val="x-none"/>
    </w:rPr>
  </w:style>
  <w:style w:type="paragraph" w:styleId="afffd">
    <w:name w:val="No Spacing"/>
    <w:qFormat/>
    <w:pPr>
      <w:suppressAutoHyphens/>
    </w:pPr>
    <w:rPr>
      <w:rFonts w:ascii="Calibri" w:hAnsi="Calibri" w:cs="Calibri"/>
      <w:sz w:val="22"/>
      <w:szCs w:val="22"/>
      <w:lang w:eastAsia="zh-CN"/>
    </w:rPr>
  </w:style>
  <w:style w:type="paragraph" w:customStyle="1" w:styleId="44">
    <w:name w:val="Абзац списка4"/>
    <w:basedOn w:val="a"/>
    <w:pPr>
      <w:ind w:left="720"/>
      <w:contextualSpacing/>
    </w:pPr>
    <w:rPr>
      <w:rFonts w:eastAsia="Calibri"/>
      <w:szCs w:val="20"/>
    </w:rPr>
  </w:style>
  <w:style w:type="paragraph" w:customStyle="1" w:styleId="Style3">
    <w:name w:val="Style3"/>
    <w:basedOn w:val="a"/>
    <w:pPr>
      <w:widowControl w:val="0"/>
      <w:autoSpaceDE w:val="0"/>
      <w:spacing w:line="324" w:lineRule="exact"/>
      <w:ind w:firstLine="706"/>
      <w:jc w:val="both"/>
    </w:pPr>
    <w:rPr>
      <w:rFonts w:eastAsia="Calibri"/>
      <w:sz w:val="24"/>
      <w:szCs w:val="24"/>
    </w:rPr>
  </w:style>
  <w:style w:type="paragraph" w:styleId="afffe">
    <w:name w:val="endnote text"/>
    <w:basedOn w:val="a"/>
    <w:rPr>
      <w:sz w:val="20"/>
      <w:szCs w:val="20"/>
    </w:rPr>
  </w:style>
  <w:style w:type="paragraph" w:customStyle="1" w:styleId="1f9">
    <w:name w:val="Без интервала1"/>
    <w:pPr>
      <w:suppressAutoHyphens/>
    </w:pPr>
    <w:rPr>
      <w:rFonts w:ascii="Calibri" w:hAnsi="Calibri" w:cs="Calibri"/>
      <w:sz w:val="22"/>
      <w:szCs w:val="22"/>
      <w:lang w:eastAsia="zh-CN"/>
    </w:rPr>
  </w:style>
  <w:style w:type="paragraph" w:customStyle="1" w:styleId="38">
    <w:name w:val="Абзац списка3"/>
    <w:basedOn w:val="a"/>
    <w:pPr>
      <w:ind w:left="720"/>
      <w:contextualSpacing/>
    </w:pPr>
    <w:rPr>
      <w:rFonts w:eastAsia="Calibri"/>
      <w:sz w:val="20"/>
      <w:szCs w:val="20"/>
    </w:rPr>
  </w:style>
  <w:style w:type="paragraph" w:customStyle="1" w:styleId="72">
    <w:name w:val="Абзац списка7"/>
    <w:basedOn w:val="a"/>
    <w:pPr>
      <w:ind w:left="720"/>
      <w:contextualSpacing/>
    </w:pPr>
    <w:rPr>
      <w:rFonts w:eastAsia="Calibri"/>
      <w:sz w:val="20"/>
      <w:szCs w:val="20"/>
    </w:rPr>
  </w:style>
  <w:style w:type="paragraph" w:customStyle="1" w:styleId="Style12">
    <w:name w:val="Style12"/>
    <w:basedOn w:val="a"/>
    <w:pPr>
      <w:widowControl w:val="0"/>
      <w:autoSpaceDE w:val="0"/>
      <w:spacing w:line="487" w:lineRule="exact"/>
      <w:ind w:firstLine="696"/>
      <w:jc w:val="both"/>
    </w:pPr>
    <w:rPr>
      <w:sz w:val="24"/>
      <w:szCs w:val="24"/>
    </w:rPr>
  </w:style>
  <w:style w:type="paragraph" w:customStyle="1" w:styleId="82">
    <w:name w:val="Абзац списка8"/>
    <w:basedOn w:val="a"/>
    <w:pPr>
      <w:ind w:left="720"/>
      <w:contextualSpacing/>
    </w:pPr>
    <w:rPr>
      <w:rFonts w:eastAsia="Calibri"/>
      <w:sz w:val="20"/>
      <w:szCs w:val="20"/>
    </w:rPr>
  </w:style>
  <w:style w:type="paragraph" w:customStyle="1" w:styleId="62">
    <w:name w:val="Абзац списка6"/>
    <w:basedOn w:val="a"/>
    <w:pPr>
      <w:ind w:left="720"/>
      <w:contextualSpacing/>
    </w:pPr>
    <w:rPr>
      <w:rFonts w:eastAsia="Calibri"/>
      <w:sz w:val="20"/>
      <w:szCs w:val="20"/>
    </w:rPr>
  </w:style>
  <w:style w:type="paragraph" w:customStyle="1" w:styleId="BodyText21">
    <w:name w:val="Body Text 21"/>
    <w:basedOn w:val="a"/>
    <w:pPr>
      <w:ind w:firstLine="720"/>
      <w:jc w:val="both"/>
    </w:pPr>
    <w:rPr>
      <w:szCs w:val="24"/>
    </w:rPr>
  </w:style>
  <w:style w:type="paragraph" w:customStyle="1" w:styleId="1fa">
    <w:name w:val="Цитата1"/>
    <w:basedOn w:val="a"/>
    <w:pPr>
      <w:ind w:left="-57" w:right="-57"/>
      <w:jc w:val="center"/>
    </w:pPr>
    <w:rPr>
      <w:b/>
      <w:bCs/>
      <w:sz w:val="23"/>
      <w:szCs w:val="24"/>
    </w:rPr>
  </w:style>
  <w:style w:type="paragraph" w:customStyle="1" w:styleId="1fb">
    <w:name w:val="Знак1"/>
    <w:basedOn w:val="a"/>
    <w:pPr>
      <w:spacing w:after="160" w:line="240" w:lineRule="exact"/>
    </w:pPr>
    <w:rPr>
      <w:rFonts w:ascii="Verdana" w:hAnsi="Verdana" w:cs="Verdana"/>
      <w:sz w:val="20"/>
      <w:szCs w:val="20"/>
      <w:lang w:val="en-US"/>
    </w:rPr>
  </w:style>
  <w:style w:type="paragraph" w:customStyle="1" w:styleId="2f0">
    <w:name w:val="Без интервала2"/>
    <w:pPr>
      <w:suppressAutoHyphens/>
    </w:pPr>
    <w:rPr>
      <w:rFonts w:ascii="Calibri" w:hAnsi="Calibri" w:cs="Calibri"/>
      <w:sz w:val="22"/>
      <w:szCs w:val="22"/>
      <w:lang w:eastAsia="zh-CN"/>
    </w:rPr>
  </w:style>
  <w:style w:type="paragraph" w:customStyle="1" w:styleId="510">
    <w:name w:val="Абзац списка51"/>
    <w:basedOn w:val="a"/>
    <w:pPr>
      <w:ind w:left="720"/>
    </w:pPr>
    <w:rPr>
      <w:szCs w:val="20"/>
    </w:rPr>
  </w:style>
  <w:style w:type="paragraph" w:customStyle="1" w:styleId="39">
    <w:name w:val="Без интервала3"/>
    <w:pPr>
      <w:suppressAutoHyphens/>
    </w:pPr>
    <w:rPr>
      <w:rFonts w:ascii="Calibri" w:hAnsi="Calibri" w:cs="Calibri"/>
      <w:sz w:val="22"/>
      <w:szCs w:val="22"/>
      <w:lang w:eastAsia="zh-CN"/>
    </w:rPr>
  </w:style>
  <w:style w:type="paragraph" w:customStyle="1" w:styleId="92">
    <w:name w:val="Абзац списка9"/>
    <w:basedOn w:val="a"/>
    <w:pPr>
      <w:ind w:left="720"/>
    </w:pPr>
    <w:rPr>
      <w:szCs w:val="20"/>
    </w:rPr>
  </w:style>
  <w:style w:type="paragraph" w:customStyle="1" w:styleId="1fc">
    <w:name w:val="Заголовок1"/>
    <w:basedOn w:val="a"/>
    <w:next w:val="aff4"/>
    <w:pPr>
      <w:keepNext/>
      <w:spacing w:before="240" w:after="120"/>
    </w:pPr>
    <w:rPr>
      <w:rFonts w:ascii="Arial" w:hAnsi="Arial" w:cs="Mangal"/>
    </w:rPr>
  </w:style>
  <w:style w:type="paragraph" w:customStyle="1" w:styleId="Style10">
    <w:name w:val="Style10"/>
    <w:basedOn w:val="a"/>
    <w:pPr>
      <w:widowControl w:val="0"/>
      <w:autoSpaceDE w:val="0"/>
      <w:spacing w:line="490" w:lineRule="exact"/>
      <w:ind w:firstLine="706"/>
      <w:jc w:val="both"/>
    </w:pPr>
    <w:rPr>
      <w:sz w:val="24"/>
      <w:szCs w:val="24"/>
    </w:rPr>
  </w:style>
  <w:style w:type="paragraph" w:customStyle="1" w:styleId="1fd">
    <w:name w:val="Основной текст1"/>
    <w:basedOn w:val="a"/>
    <w:pPr>
      <w:widowControl w:val="0"/>
      <w:shd w:val="clear" w:color="auto" w:fill="FFFFFF"/>
      <w:spacing w:before="180" w:line="216" w:lineRule="exact"/>
      <w:jc w:val="both"/>
    </w:pPr>
    <w:rPr>
      <w:sz w:val="16"/>
      <w:szCs w:val="16"/>
    </w:rPr>
  </w:style>
  <w:style w:type="paragraph" w:customStyle="1" w:styleId="2f1">
    <w:name w:val="Основной текст (2)"/>
    <w:basedOn w:val="a"/>
    <w:pPr>
      <w:widowControl w:val="0"/>
      <w:shd w:val="clear" w:color="auto" w:fill="FFFFFF"/>
      <w:spacing w:before="180" w:after="180" w:line="220" w:lineRule="exact"/>
      <w:ind w:hanging="520"/>
    </w:pPr>
    <w:rPr>
      <w:b/>
      <w:bCs/>
      <w:sz w:val="17"/>
      <w:szCs w:val="17"/>
    </w:rPr>
  </w:style>
  <w:style w:type="paragraph" w:customStyle="1" w:styleId="WW-">
    <w:name w:val="WW-Сноска"/>
    <w:basedOn w:val="a"/>
    <w:pPr>
      <w:widowControl w:val="0"/>
      <w:shd w:val="clear" w:color="auto" w:fill="FFFFFF"/>
      <w:spacing w:line="0" w:lineRule="atLeast"/>
    </w:pPr>
    <w:rPr>
      <w:b/>
      <w:bCs/>
      <w:sz w:val="14"/>
      <w:szCs w:val="14"/>
    </w:rPr>
  </w:style>
  <w:style w:type="paragraph" w:customStyle="1" w:styleId="3a">
    <w:name w:val="Основной текст (3)"/>
    <w:basedOn w:val="a"/>
    <w:pPr>
      <w:widowControl w:val="0"/>
      <w:shd w:val="clear" w:color="auto" w:fill="FFFFFF"/>
      <w:spacing w:before="120" w:after="420" w:line="0" w:lineRule="atLeast"/>
      <w:jc w:val="right"/>
    </w:pPr>
    <w:rPr>
      <w:b/>
      <w:bCs/>
      <w:sz w:val="14"/>
      <w:szCs w:val="14"/>
    </w:rPr>
  </w:style>
  <w:style w:type="paragraph" w:customStyle="1" w:styleId="45">
    <w:name w:val="Основной текст (4)"/>
    <w:basedOn w:val="a"/>
    <w:pPr>
      <w:widowControl w:val="0"/>
      <w:shd w:val="clear" w:color="auto" w:fill="FFFFFF"/>
      <w:spacing w:before="180" w:line="151" w:lineRule="exact"/>
    </w:pPr>
    <w:rPr>
      <w:rFonts w:ascii="Corbel" w:eastAsia="Corbel" w:hAnsi="Corbel" w:cs="Corbel"/>
      <w:sz w:val="12"/>
      <w:szCs w:val="12"/>
    </w:rPr>
  </w:style>
  <w:style w:type="paragraph" w:customStyle="1" w:styleId="formattext">
    <w:name w:val="formattext"/>
    <w:basedOn w:val="a"/>
    <w:pPr>
      <w:spacing w:before="280" w:after="280"/>
    </w:pPr>
    <w:rPr>
      <w:sz w:val="24"/>
      <w:szCs w:val="24"/>
    </w:rPr>
  </w:style>
  <w:style w:type="paragraph" w:customStyle="1" w:styleId="Style15">
    <w:name w:val="Style15"/>
    <w:basedOn w:val="a"/>
    <w:pPr>
      <w:widowControl w:val="0"/>
      <w:autoSpaceDE w:val="0"/>
      <w:spacing w:line="281" w:lineRule="exact"/>
      <w:ind w:firstLine="547"/>
      <w:jc w:val="both"/>
    </w:pPr>
    <w:rPr>
      <w:rFonts w:ascii="Franklin Gothic Demi Cond" w:hAnsi="Franklin Gothic Demi Cond" w:cs="Franklin Gothic Demi Cond"/>
      <w:sz w:val="24"/>
      <w:szCs w:val="24"/>
    </w:rPr>
  </w:style>
  <w:style w:type="paragraph" w:customStyle="1" w:styleId="Style16">
    <w:name w:val="Style16"/>
    <w:basedOn w:val="a"/>
    <w:pPr>
      <w:widowControl w:val="0"/>
      <w:autoSpaceDE w:val="0"/>
      <w:spacing w:line="278" w:lineRule="exact"/>
      <w:ind w:firstLine="557"/>
      <w:jc w:val="both"/>
    </w:pPr>
    <w:rPr>
      <w:rFonts w:ascii="Franklin Gothic Demi Cond" w:hAnsi="Franklin Gothic Demi Cond" w:cs="Franklin Gothic Demi Cond"/>
      <w:sz w:val="24"/>
      <w:szCs w:val="24"/>
    </w:rPr>
  </w:style>
  <w:style w:type="paragraph" w:customStyle="1" w:styleId="Style17">
    <w:name w:val="Style17"/>
    <w:basedOn w:val="a"/>
    <w:pPr>
      <w:widowControl w:val="0"/>
      <w:autoSpaceDE w:val="0"/>
    </w:pPr>
    <w:rPr>
      <w:rFonts w:ascii="Franklin Gothic Demi Cond" w:hAnsi="Franklin Gothic Demi Cond" w:cs="Franklin Gothic Demi Cond"/>
      <w:sz w:val="24"/>
      <w:szCs w:val="24"/>
    </w:rPr>
  </w:style>
  <w:style w:type="paragraph" w:customStyle="1" w:styleId="Style18">
    <w:name w:val="Style18"/>
    <w:basedOn w:val="a"/>
    <w:pPr>
      <w:widowControl w:val="0"/>
      <w:autoSpaceDE w:val="0"/>
      <w:spacing w:line="283" w:lineRule="exact"/>
      <w:jc w:val="both"/>
    </w:pPr>
    <w:rPr>
      <w:rFonts w:ascii="Franklin Gothic Demi Cond" w:hAnsi="Franklin Gothic Demi Cond" w:cs="Franklin Gothic Demi Cond"/>
      <w:sz w:val="24"/>
      <w:szCs w:val="24"/>
    </w:rPr>
  </w:style>
  <w:style w:type="paragraph" w:customStyle="1" w:styleId="Style19">
    <w:name w:val="Style19"/>
    <w:basedOn w:val="a"/>
    <w:pPr>
      <w:widowControl w:val="0"/>
      <w:autoSpaceDE w:val="0"/>
      <w:spacing w:line="283" w:lineRule="exact"/>
      <w:jc w:val="both"/>
    </w:pPr>
    <w:rPr>
      <w:rFonts w:ascii="Franklin Gothic Demi Cond" w:hAnsi="Franklin Gothic Demi Cond" w:cs="Franklin Gothic Demi Cond"/>
      <w:sz w:val="24"/>
      <w:szCs w:val="24"/>
    </w:rPr>
  </w:style>
  <w:style w:type="paragraph" w:customStyle="1" w:styleId="Style20">
    <w:name w:val="Style20"/>
    <w:basedOn w:val="a"/>
    <w:pPr>
      <w:widowControl w:val="0"/>
      <w:autoSpaceDE w:val="0"/>
      <w:spacing w:line="562" w:lineRule="exact"/>
      <w:ind w:firstLine="1570"/>
    </w:pPr>
    <w:rPr>
      <w:rFonts w:ascii="Franklin Gothic Demi Cond" w:hAnsi="Franklin Gothic Demi Cond" w:cs="Franklin Gothic Demi Cond"/>
      <w:sz w:val="24"/>
      <w:szCs w:val="24"/>
    </w:rPr>
  </w:style>
  <w:style w:type="paragraph" w:customStyle="1" w:styleId="Style22">
    <w:name w:val="Style22"/>
    <w:basedOn w:val="a"/>
    <w:pPr>
      <w:widowControl w:val="0"/>
      <w:autoSpaceDE w:val="0"/>
      <w:spacing w:line="283" w:lineRule="exact"/>
      <w:jc w:val="center"/>
    </w:pPr>
    <w:rPr>
      <w:rFonts w:ascii="Franklin Gothic Demi Cond" w:hAnsi="Franklin Gothic Demi Cond" w:cs="Franklin Gothic Demi Cond"/>
      <w:sz w:val="24"/>
      <w:szCs w:val="24"/>
    </w:rPr>
  </w:style>
  <w:style w:type="paragraph" w:customStyle="1" w:styleId="Style23">
    <w:name w:val="Style23"/>
    <w:basedOn w:val="a"/>
    <w:pPr>
      <w:widowControl w:val="0"/>
      <w:autoSpaceDE w:val="0"/>
      <w:spacing w:line="288" w:lineRule="exact"/>
      <w:ind w:hanging="571"/>
    </w:pPr>
    <w:rPr>
      <w:rFonts w:ascii="Franklin Gothic Demi Cond" w:hAnsi="Franklin Gothic Demi Cond" w:cs="Franklin Gothic Demi Cond"/>
      <w:sz w:val="24"/>
      <w:szCs w:val="24"/>
    </w:rPr>
  </w:style>
  <w:style w:type="paragraph" w:customStyle="1" w:styleId="Style24">
    <w:name w:val="Style24"/>
    <w:basedOn w:val="a"/>
    <w:pPr>
      <w:widowControl w:val="0"/>
      <w:autoSpaceDE w:val="0"/>
    </w:pPr>
    <w:rPr>
      <w:rFonts w:ascii="Franklin Gothic Demi Cond" w:hAnsi="Franklin Gothic Demi Cond" w:cs="Franklin Gothic Demi Cond"/>
      <w:sz w:val="24"/>
      <w:szCs w:val="24"/>
    </w:rPr>
  </w:style>
  <w:style w:type="paragraph" w:customStyle="1" w:styleId="Style25">
    <w:name w:val="Style25"/>
    <w:basedOn w:val="a"/>
    <w:pPr>
      <w:widowControl w:val="0"/>
      <w:autoSpaceDE w:val="0"/>
      <w:spacing w:line="284" w:lineRule="exact"/>
      <w:ind w:firstLine="461"/>
      <w:jc w:val="both"/>
    </w:pPr>
    <w:rPr>
      <w:rFonts w:ascii="Franklin Gothic Demi Cond" w:hAnsi="Franklin Gothic Demi Cond" w:cs="Franklin Gothic Demi Cond"/>
      <w:sz w:val="24"/>
      <w:szCs w:val="24"/>
    </w:rPr>
  </w:style>
  <w:style w:type="paragraph" w:customStyle="1" w:styleId="Style26">
    <w:name w:val="Style26"/>
    <w:basedOn w:val="a"/>
    <w:pPr>
      <w:widowControl w:val="0"/>
      <w:autoSpaceDE w:val="0"/>
    </w:pPr>
    <w:rPr>
      <w:rFonts w:ascii="Franklin Gothic Demi Cond" w:hAnsi="Franklin Gothic Demi Cond" w:cs="Franklin Gothic Demi Cond"/>
      <w:sz w:val="24"/>
      <w:szCs w:val="24"/>
    </w:rPr>
  </w:style>
  <w:style w:type="paragraph" w:customStyle="1" w:styleId="Style27">
    <w:name w:val="Style27"/>
    <w:basedOn w:val="a"/>
    <w:pPr>
      <w:widowControl w:val="0"/>
      <w:autoSpaceDE w:val="0"/>
    </w:pPr>
    <w:rPr>
      <w:rFonts w:ascii="Franklin Gothic Demi Cond" w:hAnsi="Franklin Gothic Demi Cond" w:cs="Franklin Gothic Demi Cond"/>
      <w:sz w:val="24"/>
      <w:szCs w:val="24"/>
    </w:rPr>
  </w:style>
  <w:style w:type="paragraph" w:customStyle="1" w:styleId="Style28">
    <w:name w:val="Style28"/>
    <w:basedOn w:val="a"/>
    <w:pPr>
      <w:widowControl w:val="0"/>
      <w:autoSpaceDE w:val="0"/>
    </w:pPr>
    <w:rPr>
      <w:rFonts w:ascii="Franklin Gothic Demi Cond" w:hAnsi="Franklin Gothic Demi Cond" w:cs="Franklin Gothic Demi Cond"/>
      <w:sz w:val="24"/>
      <w:szCs w:val="24"/>
    </w:rPr>
  </w:style>
  <w:style w:type="paragraph" w:customStyle="1" w:styleId="Style29">
    <w:name w:val="Style29"/>
    <w:basedOn w:val="a"/>
    <w:pPr>
      <w:widowControl w:val="0"/>
      <w:autoSpaceDE w:val="0"/>
    </w:pPr>
    <w:rPr>
      <w:rFonts w:ascii="Franklin Gothic Demi Cond" w:hAnsi="Franklin Gothic Demi Cond" w:cs="Franklin Gothic Demi Cond"/>
      <w:sz w:val="24"/>
      <w:szCs w:val="24"/>
    </w:rPr>
  </w:style>
  <w:style w:type="paragraph" w:customStyle="1" w:styleId="Style30">
    <w:name w:val="Style30"/>
    <w:basedOn w:val="a"/>
    <w:pPr>
      <w:widowControl w:val="0"/>
      <w:autoSpaceDE w:val="0"/>
    </w:pPr>
    <w:rPr>
      <w:rFonts w:ascii="Franklin Gothic Demi Cond" w:hAnsi="Franklin Gothic Demi Cond" w:cs="Franklin Gothic Demi Cond"/>
      <w:sz w:val="24"/>
      <w:szCs w:val="24"/>
    </w:rPr>
  </w:style>
  <w:style w:type="paragraph" w:customStyle="1" w:styleId="12c">
    <w:name w:val="Абзац списка12"/>
    <w:basedOn w:val="a"/>
    <w:pPr>
      <w:ind w:left="720"/>
    </w:pPr>
    <w:rPr>
      <w:sz w:val="24"/>
      <w:szCs w:val="24"/>
    </w:rPr>
  </w:style>
  <w:style w:type="paragraph" w:customStyle="1" w:styleId="610">
    <w:name w:val="Абзац списка61"/>
    <w:basedOn w:val="a"/>
    <w:pPr>
      <w:ind w:left="720"/>
    </w:pPr>
    <w:rPr>
      <w:szCs w:val="20"/>
    </w:rPr>
  </w:style>
  <w:style w:type="paragraph" w:customStyle="1" w:styleId="312">
    <w:name w:val="Без интервала31"/>
    <w:pPr>
      <w:suppressAutoHyphens/>
    </w:pPr>
    <w:rPr>
      <w:rFonts w:ascii="Calibri" w:hAnsi="Calibri" w:cs="Calibri"/>
      <w:sz w:val="22"/>
      <w:szCs w:val="22"/>
      <w:lang w:eastAsia="zh-CN"/>
    </w:rPr>
  </w:style>
  <w:style w:type="paragraph" w:customStyle="1" w:styleId="910">
    <w:name w:val="Абзац списка91"/>
    <w:basedOn w:val="a"/>
    <w:pPr>
      <w:ind w:left="720"/>
    </w:pPr>
    <w:rPr>
      <w:szCs w:val="20"/>
    </w:rPr>
  </w:style>
  <w:style w:type="paragraph" w:customStyle="1" w:styleId="1fe">
    <w:name w:val="Текст примечания1"/>
    <w:basedOn w:val="a"/>
    <w:rPr>
      <w:sz w:val="20"/>
      <w:szCs w:val="20"/>
    </w:rPr>
  </w:style>
  <w:style w:type="paragraph" w:styleId="affff">
    <w:name w:val="annotation subject"/>
    <w:basedOn w:val="1fe"/>
    <w:next w:val="1fe"/>
    <w:rPr>
      <w:b/>
      <w:bCs/>
    </w:rPr>
  </w:style>
  <w:style w:type="paragraph" w:customStyle="1" w:styleId="13c">
    <w:name w:val="Абзац списка13"/>
    <w:basedOn w:val="a"/>
    <w:pPr>
      <w:ind w:left="720"/>
    </w:pPr>
    <w:rPr>
      <w:sz w:val="24"/>
      <w:szCs w:val="24"/>
      <w:lang w:val="x-none"/>
    </w:rPr>
  </w:style>
  <w:style w:type="paragraph" w:customStyle="1" w:styleId="620">
    <w:name w:val="Абзац списка62"/>
    <w:basedOn w:val="a"/>
    <w:pPr>
      <w:ind w:left="720"/>
    </w:pPr>
    <w:rPr>
      <w:szCs w:val="20"/>
    </w:rPr>
  </w:style>
  <w:style w:type="paragraph" w:customStyle="1" w:styleId="213">
    <w:name w:val="Основной текст с отступом 21"/>
    <w:basedOn w:val="a"/>
    <w:pPr>
      <w:ind w:firstLine="709"/>
      <w:jc w:val="both"/>
    </w:pPr>
    <w:rPr>
      <w:szCs w:val="20"/>
    </w:rPr>
  </w:style>
  <w:style w:type="paragraph" w:customStyle="1" w:styleId="214">
    <w:name w:val="Основной текст 21"/>
    <w:basedOn w:val="a"/>
    <w:pPr>
      <w:jc w:val="both"/>
    </w:pPr>
    <w:rPr>
      <w:szCs w:val="20"/>
    </w:rPr>
  </w:style>
  <w:style w:type="paragraph" w:styleId="affff0">
    <w:name w:val="Signature"/>
    <w:basedOn w:val="a"/>
    <w:pPr>
      <w:ind w:firstLine="567"/>
      <w:jc w:val="both"/>
    </w:pPr>
    <w:rPr>
      <w:b/>
      <w:szCs w:val="20"/>
    </w:rPr>
  </w:style>
  <w:style w:type="paragraph" w:customStyle="1" w:styleId="215">
    <w:name w:val="Абзац списка21"/>
    <w:basedOn w:val="a"/>
    <w:pPr>
      <w:ind w:left="720"/>
    </w:pPr>
    <w:rPr>
      <w:szCs w:val="20"/>
    </w:rPr>
  </w:style>
  <w:style w:type="paragraph" w:customStyle="1" w:styleId="11d">
    <w:name w:val="Без интервала11"/>
    <w:pPr>
      <w:suppressAutoHyphens/>
    </w:pPr>
    <w:rPr>
      <w:rFonts w:ascii="Calibri" w:hAnsi="Calibri" w:cs="Calibri"/>
      <w:sz w:val="22"/>
      <w:szCs w:val="22"/>
      <w:lang w:eastAsia="zh-CN"/>
    </w:rPr>
  </w:style>
  <w:style w:type="paragraph" w:customStyle="1" w:styleId="11e">
    <w:name w:val="Заголовок11"/>
    <w:basedOn w:val="a"/>
    <w:next w:val="aff4"/>
    <w:pPr>
      <w:keepNext/>
      <w:spacing w:before="240" w:after="120"/>
    </w:pPr>
    <w:rPr>
      <w:rFonts w:ascii="Arial" w:hAnsi="Arial" w:cs="Mangal"/>
    </w:rPr>
  </w:style>
  <w:style w:type="paragraph" w:customStyle="1" w:styleId="100">
    <w:name w:val="Абзац списка10"/>
    <w:basedOn w:val="a"/>
    <w:pPr>
      <w:ind w:left="720"/>
    </w:pPr>
    <w:rPr>
      <w:szCs w:val="20"/>
      <w:lang w:val="x-none"/>
    </w:rPr>
  </w:style>
  <w:style w:type="paragraph" w:customStyle="1" w:styleId="14c">
    <w:name w:val="Абзац списка14"/>
    <w:basedOn w:val="a"/>
    <w:pPr>
      <w:ind w:left="720"/>
    </w:pPr>
    <w:rPr>
      <w:szCs w:val="20"/>
      <w:lang w:val="x-none"/>
    </w:rPr>
  </w:style>
  <w:style w:type="paragraph" w:customStyle="1" w:styleId="46">
    <w:name w:val="Без интервала4"/>
    <w:pPr>
      <w:suppressAutoHyphens/>
    </w:pPr>
    <w:rPr>
      <w:rFonts w:ascii="Calibri" w:hAnsi="Calibri" w:cs="Calibri"/>
      <w:sz w:val="22"/>
      <w:szCs w:val="22"/>
      <w:lang w:eastAsia="zh-CN"/>
    </w:rPr>
  </w:style>
  <w:style w:type="paragraph" w:customStyle="1" w:styleId="1">
    <w:name w:val="Маркированный список1"/>
    <w:basedOn w:val="a"/>
    <w:pPr>
      <w:numPr>
        <w:numId w:val="1"/>
      </w:numPr>
      <w:contextualSpacing/>
    </w:pPr>
  </w:style>
  <w:style w:type="paragraph" w:customStyle="1" w:styleId="CharChar0">
    <w:name w:val="Char Char"/>
    <w:basedOn w:val="a"/>
    <w:pPr>
      <w:spacing w:after="160"/>
      <w:ind w:firstLine="720"/>
    </w:pPr>
    <w:rPr>
      <w:szCs w:val="20"/>
      <w:lang w:val="en-US"/>
    </w:rPr>
  </w:style>
  <w:style w:type="paragraph" w:styleId="32">
    <w:name w:val="Body Text Indent 3"/>
    <w:basedOn w:val="a"/>
    <w:link w:val="31"/>
    <w:uiPriority w:val="99"/>
    <w:rsid w:val="00672609"/>
    <w:pPr>
      <w:suppressAutoHyphens w:val="0"/>
      <w:spacing w:after="120"/>
      <w:ind w:left="283"/>
    </w:pPr>
    <w:rPr>
      <w:sz w:val="16"/>
      <w:szCs w:val="16"/>
      <w:lang w:eastAsia="ru-RU"/>
    </w:rPr>
  </w:style>
  <w:style w:type="character" w:customStyle="1" w:styleId="313">
    <w:name w:val="Основной текст с отступом 3 Знак1"/>
    <w:basedOn w:val="a0"/>
    <w:uiPriority w:val="99"/>
    <w:semiHidden/>
    <w:rsid w:val="00672609"/>
    <w:rPr>
      <w:sz w:val="16"/>
      <w:szCs w:val="16"/>
      <w:lang w:eastAsia="zh-CN"/>
    </w:rPr>
  </w:style>
  <w:style w:type="character" w:styleId="affff1">
    <w:name w:val="footnote reference"/>
    <w:aliases w:val="Знак сноски-FN,Знак сноски 1,Ciae niinee-FN,Referencia nota al pie,Ссылка на сноску 45,Appel note de bas de page,Стиль Знак сноски,Appel note de bas de page + 1...,СНОСКА,сноска1,fr,Used by Word for Help footnote symbols"/>
    <w:uiPriority w:val="99"/>
    <w:rsid w:val="00EE5992"/>
    <w:rPr>
      <w:vertAlign w:val="superscript"/>
    </w:rPr>
  </w:style>
  <w:style w:type="paragraph" w:styleId="afd">
    <w:name w:val="Title"/>
    <w:basedOn w:val="a"/>
    <w:link w:val="36"/>
    <w:qFormat/>
    <w:rsid w:val="00EE5992"/>
    <w:pPr>
      <w:suppressAutoHyphens w:val="0"/>
      <w:jc w:val="center"/>
    </w:pPr>
    <w:rPr>
      <w:b/>
      <w:szCs w:val="20"/>
      <w:lang w:eastAsia="ru-RU"/>
    </w:rPr>
  </w:style>
  <w:style w:type="character" w:customStyle="1" w:styleId="2f2">
    <w:name w:val="Название Знак2"/>
    <w:basedOn w:val="a0"/>
    <w:uiPriority w:val="10"/>
    <w:rsid w:val="00EE5992"/>
    <w:rPr>
      <w:rFonts w:asciiTheme="majorHAnsi" w:eastAsiaTheme="majorEastAsia" w:hAnsiTheme="majorHAnsi" w:cstheme="majorBidi"/>
      <w:spacing w:val="-10"/>
      <w:kern w:val="28"/>
      <w:sz w:val="56"/>
      <w:szCs w:val="56"/>
      <w:lang w:eastAsia="zh-CN"/>
    </w:rPr>
  </w:style>
  <w:style w:type="paragraph" w:styleId="23">
    <w:name w:val="Body Text Indent 2"/>
    <w:basedOn w:val="a"/>
    <w:link w:val="22"/>
    <w:rsid w:val="00EE5992"/>
    <w:pPr>
      <w:suppressAutoHyphens w:val="0"/>
      <w:spacing w:after="120" w:line="480" w:lineRule="auto"/>
      <w:ind w:left="283"/>
    </w:pPr>
    <w:rPr>
      <w:sz w:val="24"/>
      <w:szCs w:val="24"/>
      <w:lang w:eastAsia="ru-RU"/>
    </w:rPr>
  </w:style>
  <w:style w:type="character" w:customStyle="1" w:styleId="223">
    <w:name w:val="Основной текст с отступом 2 Знак2"/>
    <w:basedOn w:val="a0"/>
    <w:uiPriority w:val="99"/>
    <w:semiHidden/>
    <w:rsid w:val="00EE5992"/>
    <w:rPr>
      <w:sz w:val="28"/>
      <w:szCs w:val="28"/>
      <w:lang w:eastAsia="zh-CN"/>
    </w:rPr>
  </w:style>
  <w:style w:type="paragraph" w:styleId="25">
    <w:name w:val="Body Text 2"/>
    <w:basedOn w:val="a"/>
    <w:link w:val="24"/>
    <w:rsid w:val="00EE5992"/>
    <w:pPr>
      <w:suppressAutoHyphens w:val="0"/>
      <w:spacing w:after="120" w:line="480" w:lineRule="auto"/>
    </w:pPr>
    <w:rPr>
      <w:sz w:val="24"/>
      <w:szCs w:val="24"/>
      <w:lang w:eastAsia="ru-RU"/>
    </w:rPr>
  </w:style>
  <w:style w:type="character" w:customStyle="1" w:styleId="216">
    <w:name w:val="Основной текст 2 Знак1"/>
    <w:basedOn w:val="a0"/>
    <w:uiPriority w:val="99"/>
    <w:semiHidden/>
    <w:rsid w:val="00EE5992"/>
    <w:rPr>
      <w:sz w:val="28"/>
      <w:szCs w:val="28"/>
      <w:lang w:eastAsia="zh-CN"/>
    </w:rPr>
  </w:style>
  <w:style w:type="paragraph" w:styleId="34">
    <w:name w:val="Body Text 3"/>
    <w:basedOn w:val="a"/>
    <w:link w:val="33"/>
    <w:rsid w:val="00EE5992"/>
    <w:pPr>
      <w:suppressAutoHyphens w:val="0"/>
      <w:spacing w:after="120"/>
    </w:pPr>
    <w:rPr>
      <w:sz w:val="16"/>
      <w:szCs w:val="16"/>
      <w:lang w:eastAsia="ru-RU"/>
    </w:rPr>
  </w:style>
  <w:style w:type="character" w:customStyle="1" w:styleId="314">
    <w:name w:val="Основной текст 3 Знак1"/>
    <w:basedOn w:val="a0"/>
    <w:uiPriority w:val="99"/>
    <w:semiHidden/>
    <w:rsid w:val="00EE5992"/>
    <w:rPr>
      <w:sz w:val="16"/>
      <w:szCs w:val="16"/>
      <w:lang w:eastAsia="zh-CN"/>
    </w:rPr>
  </w:style>
  <w:style w:type="paragraph" w:styleId="ae">
    <w:name w:val="Document Map"/>
    <w:basedOn w:val="a"/>
    <w:link w:val="ad"/>
    <w:semiHidden/>
    <w:rsid w:val="00EE5992"/>
    <w:pPr>
      <w:suppressAutoHyphens w:val="0"/>
    </w:pPr>
    <w:rPr>
      <w:rFonts w:ascii="Tahoma" w:hAnsi="Tahoma" w:cs="Tahoma"/>
      <w:sz w:val="16"/>
      <w:szCs w:val="16"/>
      <w:lang w:eastAsia="ru-RU"/>
    </w:rPr>
  </w:style>
  <w:style w:type="character" w:customStyle="1" w:styleId="2f3">
    <w:name w:val="Схема документа Знак2"/>
    <w:basedOn w:val="a0"/>
    <w:uiPriority w:val="99"/>
    <w:semiHidden/>
    <w:rsid w:val="00EE5992"/>
    <w:rPr>
      <w:rFonts w:ascii="Segoe UI" w:hAnsi="Segoe UI" w:cs="Segoe UI"/>
      <w:sz w:val="16"/>
      <w:szCs w:val="16"/>
      <w:lang w:eastAsia="zh-CN"/>
    </w:rPr>
  </w:style>
  <w:style w:type="paragraph" w:styleId="af0">
    <w:name w:val="Plain Text"/>
    <w:basedOn w:val="a"/>
    <w:link w:val="af"/>
    <w:rsid w:val="00EE5992"/>
    <w:pPr>
      <w:suppressAutoHyphens w:val="0"/>
    </w:pPr>
    <w:rPr>
      <w:rFonts w:ascii="Courier New" w:hAnsi="Courier New" w:cs="Courier New"/>
      <w:sz w:val="20"/>
      <w:szCs w:val="20"/>
      <w:lang w:eastAsia="ru-RU"/>
    </w:rPr>
  </w:style>
  <w:style w:type="character" w:customStyle="1" w:styleId="1ff">
    <w:name w:val="Текст Знак1"/>
    <w:basedOn w:val="a0"/>
    <w:uiPriority w:val="99"/>
    <w:semiHidden/>
    <w:rsid w:val="00EE5992"/>
    <w:rPr>
      <w:rFonts w:ascii="Consolas" w:hAnsi="Consolas"/>
      <w:sz w:val="21"/>
      <w:szCs w:val="21"/>
      <w:lang w:eastAsia="zh-CN"/>
    </w:rPr>
  </w:style>
  <w:style w:type="table" w:styleId="affff2">
    <w:name w:val="Table Grid"/>
    <w:basedOn w:val="a1"/>
    <w:uiPriority w:val="59"/>
    <w:rsid w:val="00EE59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endnote reference"/>
    <w:uiPriority w:val="99"/>
    <w:unhideWhenUsed/>
    <w:rsid w:val="00EE5992"/>
    <w:rPr>
      <w:vertAlign w:val="superscript"/>
    </w:rPr>
  </w:style>
  <w:style w:type="paragraph" w:styleId="affff4">
    <w:name w:val="Block Text"/>
    <w:basedOn w:val="a"/>
    <w:rsid w:val="00EE5992"/>
    <w:pPr>
      <w:suppressAutoHyphens w:val="0"/>
      <w:ind w:left="-57" w:right="-57"/>
      <w:jc w:val="center"/>
    </w:pPr>
    <w:rPr>
      <w:b/>
      <w:bCs/>
      <w:sz w:val="23"/>
      <w:szCs w:val="24"/>
      <w:lang w:eastAsia="ru-RU"/>
    </w:rPr>
  </w:style>
  <w:style w:type="numbering" w:customStyle="1" w:styleId="1ff0">
    <w:name w:val="Нет списка1"/>
    <w:next w:val="a2"/>
    <w:uiPriority w:val="99"/>
    <w:semiHidden/>
    <w:unhideWhenUsed/>
    <w:rsid w:val="00EE5992"/>
  </w:style>
  <w:style w:type="table" w:customStyle="1" w:styleId="1ff1">
    <w:name w:val="Сетка таблицы1"/>
    <w:basedOn w:val="a1"/>
    <w:next w:val="affff2"/>
    <w:uiPriority w:val="59"/>
    <w:rsid w:val="00EE59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annotation reference"/>
    <w:rsid w:val="00EE5992"/>
    <w:rPr>
      <w:sz w:val="16"/>
      <w:szCs w:val="16"/>
    </w:rPr>
  </w:style>
  <w:style w:type="paragraph" w:styleId="aff">
    <w:name w:val="annotation text"/>
    <w:basedOn w:val="a"/>
    <w:link w:val="afe"/>
    <w:rsid w:val="00EE5992"/>
    <w:pPr>
      <w:suppressAutoHyphens w:val="0"/>
    </w:pPr>
    <w:rPr>
      <w:sz w:val="20"/>
      <w:szCs w:val="20"/>
      <w:lang w:eastAsia="ru-RU"/>
    </w:rPr>
  </w:style>
  <w:style w:type="character" w:customStyle="1" w:styleId="1ff2">
    <w:name w:val="Текст примечания Знак1"/>
    <w:basedOn w:val="a0"/>
    <w:uiPriority w:val="99"/>
    <w:semiHidden/>
    <w:rsid w:val="00EE599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46617">
      <w:bodyDiv w:val="1"/>
      <w:marLeft w:val="0"/>
      <w:marRight w:val="0"/>
      <w:marTop w:val="0"/>
      <w:marBottom w:val="0"/>
      <w:divBdr>
        <w:top w:val="none" w:sz="0" w:space="0" w:color="auto"/>
        <w:left w:val="none" w:sz="0" w:space="0" w:color="auto"/>
        <w:bottom w:val="none" w:sz="0" w:space="0" w:color="auto"/>
        <w:right w:val="none" w:sz="0" w:space="0" w:color="auto"/>
      </w:divBdr>
      <w:divsChild>
        <w:div w:id="143402178">
          <w:marLeft w:val="0"/>
          <w:marRight w:val="0"/>
          <w:marTop w:val="0"/>
          <w:marBottom w:val="0"/>
          <w:divBdr>
            <w:top w:val="none" w:sz="0" w:space="0" w:color="auto"/>
            <w:left w:val="none" w:sz="0" w:space="0" w:color="auto"/>
            <w:bottom w:val="none" w:sz="0" w:space="0" w:color="auto"/>
            <w:right w:val="none" w:sz="0" w:space="0" w:color="auto"/>
          </w:divBdr>
        </w:div>
      </w:divsChild>
    </w:div>
    <w:div w:id="1330908321">
      <w:bodyDiv w:val="1"/>
      <w:marLeft w:val="0"/>
      <w:marRight w:val="0"/>
      <w:marTop w:val="0"/>
      <w:marBottom w:val="0"/>
      <w:divBdr>
        <w:top w:val="none" w:sz="0" w:space="0" w:color="auto"/>
        <w:left w:val="none" w:sz="0" w:space="0" w:color="auto"/>
        <w:bottom w:val="none" w:sz="0" w:space="0" w:color="auto"/>
        <w:right w:val="none" w:sz="0" w:space="0" w:color="auto"/>
      </w:divBdr>
    </w:div>
    <w:div w:id="1474251059">
      <w:bodyDiv w:val="1"/>
      <w:marLeft w:val="0"/>
      <w:marRight w:val="0"/>
      <w:marTop w:val="0"/>
      <w:marBottom w:val="0"/>
      <w:divBdr>
        <w:top w:val="none" w:sz="0" w:space="0" w:color="auto"/>
        <w:left w:val="none" w:sz="0" w:space="0" w:color="auto"/>
        <w:bottom w:val="none" w:sz="0" w:space="0" w:color="auto"/>
        <w:right w:val="none" w:sz="0" w:space="0" w:color="auto"/>
      </w:divBdr>
    </w:div>
    <w:div w:id="2024242400">
      <w:bodyDiv w:val="1"/>
      <w:marLeft w:val="0"/>
      <w:marRight w:val="0"/>
      <w:marTop w:val="0"/>
      <w:marBottom w:val="0"/>
      <w:divBdr>
        <w:top w:val="none" w:sz="0" w:space="0" w:color="auto"/>
        <w:left w:val="none" w:sz="0" w:space="0" w:color="auto"/>
        <w:bottom w:val="none" w:sz="0" w:space="0" w:color="auto"/>
        <w:right w:val="none" w:sz="0" w:space="0" w:color="auto"/>
      </w:divBdr>
      <w:divsChild>
        <w:div w:id="133256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190CBCAFD484D025750BBBECA3FADA401CEA660F8D079406F21D2D6319DA433AB684E537212D297D97A3D933EA913A2C93F5206Di0I"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9C349DF728FE3EAEC0FFAF443BB960FBFA33717AB17EACE869271240332589BC838EBEDBE2FEC9657550C889D61B34C721FCEB1EMFb8J"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A8190CBCAFD484D0256B06AD80FDF6DA4246E4640E8550C856F44A72331F8F037AB0D5AE7427787839C2ADDC3DA0C07A679CF527CC399B3F1568CD67iCI"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EC9A-F03E-4E1F-8091-CCBF7A34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7060</Words>
  <Characters>40243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47209</CharactersWithSpaces>
  <SharedDoc>false</SharedDoc>
  <HLinks>
    <vt:vector size="1554" baseType="variant">
      <vt:variant>
        <vt:i4>524352</vt:i4>
      </vt:variant>
      <vt:variant>
        <vt:i4>780</vt:i4>
      </vt:variant>
      <vt:variant>
        <vt:i4>0</vt:i4>
      </vt:variant>
      <vt:variant>
        <vt:i4>5</vt:i4>
      </vt:variant>
      <vt:variant>
        <vt:lpwstr/>
      </vt:variant>
      <vt:variant>
        <vt:lpwstr>P9018</vt:lpwstr>
      </vt:variant>
      <vt:variant>
        <vt:i4>2621550</vt:i4>
      </vt:variant>
      <vt:variant>
        <vt:i4>777</vt:i4>
      </vt:variant>
      <vt:variant>
        <vt:i4>0</vt:i4>
      </vt:variant>
      <vt:variant>
        <vt:i4>5</vt:i4>
      </vt:variant>
      <vt:variant>
        <vt:lpwstr>https://login.consultant.ru/link/?rnd=CE1435A3751324F3331D9998BBA1034D&amp;req=doc&amp;base=RLAW095&amp;n=178825&amp;dst=100173&amp;fld=134&amp;date=20.04.2020</vt:lpwstr>
      </vt:variant>
      <vt:variant>
        <vt:lpwstr/>
      </vt:variant>
      <vt:variant>
        <vt:i4>8257595</vt:i4>
      </vt:variant>
      <vt:variant>
        <vt:i4>774</vt:i4>
      </vt:variant>
      <vt:variant>
        <vt:i4>0</vt:i4>
      </vt:variant>
      <vt:variant>
        <vt:i4>5</vt:i4>
      </vt:variant>
      <vt:variant>
        <vt:lpwstr>consultantplus://offline/ref=C333E8A20E28D7D0DE1F12E47B2EC12D378D991697A436D0B689F3B1E5F633D07F9FED4A1A2585F3B9808DBC544C4A156DE5EB11011D1FEC9F0BXAqDK</vt:lpwstr>
      </vt:variant>
      <vt:variant>
        <vt:lpwstr/>
      </vt:variant>
      <vt:variant>
        <vt:i4>2621550</vt:i4>
      </vt:variant>
      <vt:variant>
        <vt:i4>771</vt:i4>
      </vt:variant>
      <vt:variant>
        <vt:i4>0</vt:i4>
      </vt:variant>
      <vt:variant>
        <vt:i4>5</vt:i4>
      </vt:variant>
      <vt:variant>
        <vt:lpwstr>https://login.consultant.ru/link/?rnd=CE1435A3751324F3331D9998BBA1034D&amp;req=doc&amp;base=RLAW095&amp;n=178825&amp;dst=100173&amp;fld=134&amp;date=20.04.2020</vt:lpwstr>
      </vt:variant>
      <vt:variant>
        <vt:lpwstr/>
      </vt:variant>
      <vt:variant>
        <vt:i4>8257595</vt:i4>
      </vt:variant>
      <vt:variant>
        <vt:i4>768</vt:i4>
      </vt:variant>
      <vt:variant>
        <vt:i4>0</vt:i4>
      </vt:variant>
      <vt:variant>
        <vt:i4>5</vt:i4>
      </vt:variant>
      <vt:variant>
        <vt:lpwstr>consultantplus://offline/ref=C333E8A20E28D7D0DE1F12E47B2EC12D378D991697A436D0B689F3B1E5F633D07F9FED4A1A2585F3B9808DBC544C4A156DE5EB11011D1FEC9F0BXAqDK</vt:lpwstr>
      </vt:variant>
      <vt:variant>
        <vt:lpwstr/>
      </vt:variant>
      <vt:variant>
        <vt:i4>2162747</vt:i4>
      </vt:variant>
      <vt:variant>
        <vt:i4>765</vt:i4>
      </vt:variant>
      <vt:variant>
        <vt:i4>0</vt:i4>
      </vt:variant>
      <vt:variant>
        <vt:i4>5</vt:i4>
      </vt:variant>
      <vt:variant>
        <vt:lpwstr>consultantplus://offline/ref=2A9B2541C36744300296072ED75F6E11BEF4AEB56410F6306D2BA6E893F6D15FD62B5ED018CD1ED52E61999655A0D444841E92104075CD92i0G4J</vt:lpwstr>
      </vt:variant>
      <vt:variant>
        <vt:lpwstr/>
      </vt:variant>
      <vt:variant>
        <vt:i4>2162737</vt:i4>
      </vt:variant>
      <vt:variant>
        <vt:i4>762</vt:i4>
      </vt:variant>
      <vt:variant>
        <vt:i4>0</vt:i4>
      </vt:variant>
      <vt:variant>
        <vt:i4>5</vt:i4>
      </vt:variant>
      <vt:variant>
        <vt:lpwstr>consultantplus://offline/ref=2A9B2541C36744300296072ED75F6E11BEF4ABB26A14F6306D2BA6E893F6D15FD62B5ED018CD1ED22961999655A0D444841E92104075CD92i0G4J</vt:lpwstr>
      </vt:variant>
      <vt:variant>
        <vt:lpwstr/>
      </vt:variant>
      <vt:variant>
        <vt:i4>6619191</vt:i4>
      </vt:variant>
      <vt:variant>
        <vt:i4>759</vt:i4>
      </vt:variant>
      <vt:variant>
        <vt:i4>0</vt:i4>
      </vt:variant>
      <vt:variant>
        <vt:i4>5</vt:i4>
      </vt:variant>
      <vt:variant>
        <vt:lpwstr/>
      </vt:variant>
      <vt:variant>
        <vt:lpwstr>Par256</vt:lpwstr>
      </vt:variant>
      <vt:variant>
        <vt:i4>4784141</vt:i4>
      </vt:variant>
      <vt:variant>
        <vt:i4>756</vt:i4>
      </vt:variant>
      <vt:variant>
        <vt:i4>0</vt:i4>
      </vt:variant>
      <vt:variant>
        <vt:i4>5</vt:i4>
      </vt:variant>
      <vt:variant>
        <vt:lpwstr>consultantplus://offline/ref=879C349DF728FE3EAEC0FFAF443BB960FBFA33717AB17EACE869271240332589BC838EBEDBE2FEC9657550C889D61B34C721FCEB1EMFb8J</vt:lpwstr>
      </vt:variant>
      <vt:variant>
        <vt:lpwstr/>
      </vt:variant>
      <vt:variant>
        <vt:i4>5505026</vt:i4>
      </vt:variant>
      <vt:variant>
        <vt:i4>753</vt:i4>
      </vt:variant>
      <vt:variant>
        <vt:i4>0</vt:i4>
      </vt:variant>
      <vt:variant>
        <vt:i4>5</vt:i4>
      </vt:variant>
      <vt:variant>
        <vt:lpwstr/>
      </vt:variant>
      <vt:variant>
        <vt:lpwstr>Par50</vt:lpwstr>
      </vt:variant>
      <vt:variant>
        <vt:i4>393286</vt:i4>
      </vt:variant>
      <vt:variant>
        <vt:i4>750</vt:i4>
      </vt:variant>
      <vt:variant>
        <vt:i4>0</vt:i4>
      </vt:variant>
      <vt:variant>
        <vt:i4>5</vt:i4>
      </vt:variant>
      <vt:variant>
        <vt:lpwstr/>
      </vt:variant>
      <vt:variant>
        <vt:lpwstr>P5631</vt:lpwstr>
      </vt:variant>
      <vt:variant>
        <vt:i4>3539056</vt:i4>
      </vt:variant>
      <vt:variant>
        <vt:i4>747</vt:i4>
      </vt:variant>
      <vt:variant>
        <vt:i4>0</vt:i4>
      </vt:variant>
      <vt:variant>
        <vt:i4>5</vt:i4>
      </vt:variant>
      <vt:variant>
        <vt:lpwstr/>
      </vt:variant>
      <vt:variant>
        <vt:lpwstr>P65</vt:lpwstr>
      </vt:variant>
      <vt:variant>
        <vt:i4>3670128</vt:i4>
      </vt:variant>
      <vt:variant>
        <vt:i4>744</vt:i4>
      </vt:variant>
      <vt:variant>
        <vt:i4>0</vt:i4>
      </vt:variant>
      <vt:variant>
        <vt:i4>5</vt:i4>
      </vt:variant>
      <vt:variant>
        <vt:lpwstr/>
      </vt:variant>
      <vt:variant>
        <vt:lpwstr>P87</vt:lpwstr>
      </vt:variant>
      <vt:variant>
        <vt:i4>3670128</vt:i4>
      </vt:variant>
      <vt:variant>
        <vt:i4>741</vt:i4>
      </vt:variant>
      <vt:variant>
        <vt:i4>0</vt:i4>
      </vt:variant>
      <vt:variant>
        <vt:i4>5</vt:i4>
      </vt:variant>
      <vt:variant>
        <vt:lpwstr/>
      </vt:variant>
      <vt:variant>
        <vt:lpwstr>P85</vt:lpwstr>
      </vt:variant>
      <vt:variant>
        <vt:i4>3539056</vt:i4>
      </vt:variant>
      <vt:variant>
        <vt:i4>738</vt:i4>
      </vt:variant>
      <vt:variant>
        <vt:i4>0</vt:i4>
      </vt:variant>
      <vt:variant>
        <vt:i4>5</vt:i4>
      </vt:variant>
      <vt:variant>
        <vt:lpwstr/>
      </vt:variant>
      <vt:variant>
        <vt:lpwstr>P65</vt:lpwstr>
      </vt:variant>
      <vt:variant>
        <vt:i4>131136</vt:i4>
      </vt:variant>
      <vt:variant>
        <vt:i4>735</vt:i4>
      </vt:variant>
      <vt:variant>
        <vt:i4>0</vt:i4>
      </vt:variant>
      <vt:variant>
        <vt:i4>5</vt:i4>
      </vt:variant>
      <vt:variant>
        <vt:lpwstr/>
      </vt:variant>
      <vt:variant>
        <vt:lpwstr>P103</vt:lpwstr>
      </vt:variant>
      <vt:variant>
        <vt:i4>131136</vt:i4>
      </vt:variant>
      <vt:variant>
        <vt:i4>732</vt:i4>
      </vt:variant>
      <vt:variant>
        <vt:i4>0</vt:i4>
      </vt:variant>
      <vt:variant>
        <vt:i4>5</vt:i4>
      </vt:variant>
      <vt:variant>
        <vt:lpwstr/>
      </vt:variant>
      <vt:variant>
        <vt:lpwstr>P103</vt:lpwstr>
      </vt:variant>
      <vt:variant>
        <vt:i4>196672</vt:i4>
      </vt:variant>
      <vt:variant>
        <vt:i4>729</vt:i4>
      </vt:variant>
      <vt:variant>
        <vt:i4>0</vt:i4>
      </vt:variant>
      <vt:variant>
        <vt:i4>5</vt:i4>
      </vt:variant>
      <vt:variant>
        <vt:lpwstr/>
      </vt:variant>
      <vt:variant>
        <vt:lpwstr>P102</vt:lpwstr>
      </vt:variant>
      <vt:variant>
        <vt:i4>3604592</vt:i4>
      </vt:variant>
      <vt:variant>
        <vt:i4>726</vt:i4>
      </vt:variant>
      <vt:variant>
        <vt:i4>0</vt:i4>
      </vt:variant>
      <vt:variant>
        <vt:i4>5</vt:i4>
      </vt:variant>
      <vt:variant>
        <vt:lpwstr/>
      </vt:variant>
      <vt:variant>
        <vt:lpwstr>P75</vt:lpwstr>
      </vt:variant>
      <vt:variant>
        <vt:i4>3539056</vt:i4>
      </vt:variant>
      <vt:variant>
        <vt:i4>723</vt:i4>
      </vt:variant>
      <vt:variant>
        <vt:i4>0</vt:i4>
      </vt:variant>
      <vt:variant>
        <vt:i4>5</vt:i4>
      </vt:variant>
      <vt:variant>
        <vt:lpwstr/>
      </vt:variant>
      <vt:variant>
        <vt:lpwstr>P65</vt:lpwstr>
      </vt:variant>
      <vt:variant>
        <vt:i4>7798839</vt:i4>
      </vt:variant>
      <vt:variant>
        <vt:i4>720</vt:i4>
      </vt:variant>
      <vt:variant>
        <vt:i4>0</vt:i4>
      </vt:variant>
      <vt:variant>
        <vt:i4>5</vt:i4>
      </vt:variant>
      <vt:variant>
        <vt:lpwstr>consultantplus://offline/ref=C4A8190CBCAFD484D0256B06AD80FDF6DA4246E4640E8550C856F44A72331F8F037AB0D5AE7427787839C2ADDC3DA0C07A679CF527CC399B3F1568CD67iCI</vt:lpwstr>
      </vt:variant>
      <vt:variant>
        <vt:lpwstr/>
      </vt:variant>
      <vt:variant>
        <vt:i4>4915292</vt:i4>
      </vt:variant>
      <vt:variant>
        <vt:i4>717</vt:i4>
      </vt:variant>
      <vt:variant>
        <vt:i4>0</vt:i4>
      </vt:variant>
      <vt:variant>
        <vt:i4>5</vt:i4>
      </vt:variant>
      <vt:variant>
        <vt:lpwstr>consultantplus://offline/ref=C4A8190CBCAFD484D025750BBBECA3FADA401CEA660F8D079406F21D2D6319DA433AB684E537212D297D97A3D933EA913A2C93F5206Di0I</vt:lpwstr>
      </vt:variant>
      <vt:variant>
        <vt:lpwstr/>
      </vt:variant>
      <vt:variant>
        <vt:i4>6357053</vt:i4>
      </vt:variant>
      <vt:variant>
        <vt:i4>714</vt:i4>
      </vt:variant>
      <vt:variant>
        <vt:i4>0</vt:i4>
      </vt:variant>
      <vt:variant>
        <vt:i4>5</vt:i4>
      </vt:variant>
      <vt:variant>
        <vt:lpwstr>consultantplus://offline/ref=C996AEB569FD5C1F48962E132259372542E270816563DD832EC1DEB0E96CA133CB955031B037892E6EB6D76FD628B534E413BAFC302B726A46D3242EnFp5L</vt:lpwstr>
      </vt:variant>
      <vt:variant>
        <vt:lpwstr/>
      </vt:variant>
      <vt:variant>
        <vt:i4>8061035</vt:i4>
      </vt:variant>
      <vt:variant>
        <vt:i4>711</vt:i4>
      </vt:variant>
      <vt:variant>
        <vt:i4>0</vt:i4>
      </vt:variant>
      <vt:variant>
        <vt:i4>5</vt:i4>
      </vt:variant>
      <vt:variant>
        <vt:lpwstr>consultantplus://offline/ref=00E0A26B73B70B5BE2FEBB2BAFEC6895092AE0725CB5B2E51793514C44F571A07F68D36F95A1DD77134A1097EF6C4D18C2ADED44FB489DD3F58EC60Br7q4I</vt:lpwstr>
      </vt:variant>
      <vt:variant>
        <vt:lpwstr/>
      </vt:variant>
      <vt:variant>
        <vt:i4>8061035</vt:i4>
      </vt:variant>
      <vt:variant>
        <vt:i4>708</vt:i4>
      </vt:variant>
      <vt:variant>
        <vt:i4>0</vt:i4>
      </vt:variant>
      <vt:variant>
        <vt:i4>5</vt:i4>
      </vt:variant>
      <vt:variant>
        <vt:lpwstr>consultantplus://offline/ref=00E0A26B73B70B5BE2FEBB2BAFEC6895092AE0725CB5B2E51793514C44F571A07F68D36F95A1DD77134A1097EF6C4D18C2ADED44FB489DD3F58EC60Br7q4I</vt:lpwstr>
      </vt:variant>
      <vt:variant>
        <vt:lpwstr/>
      </vt:variant>
      <vt:variant>
        <vt:i4>393286</vt:i4>
      </vt:variant>
      <vt:variant>
        <vt:i4>705</vt:i4>
      </vt:variant>
      <vt:variant>
        <vt:i4>0</vt:i4>
      </vt:variant>
      <vt:variant>
        <vt:i4>5</vt:i4>
      </vt:variant>
      <vt:variant>
        <vt:lpwstr/>
      </vt:variant>
      <vt:variant>
        <vt:lpwstr>P5631</vt:lpwstr>
      </vt:variant>
      <vt:variant>
        <vt:i4>65605</vt:i4>
      </vt:variant>
      <vt:variant>
        <vt:i4>702</vt:i4>
      </vt:variant>
      <vt:variant>
        <vt:i4>0</vt:i4>
      </vt:variant>
      <vt:variant>
        <vt:i4>5</vt:i4>
      </vt:variant>
      <vt:variant>
        <vt:lpwstr/>
      </vt:variant>
      <vt:variant>
        <vt:lpwstr>P5544</vt:lpwstr>
      </vt:variant>
      <vt:variant>
        <vt:i4>3342384</vt:i4>
      </vt:variant>
      <vt:variant>
        <vt:i4>699</vt:i4>
      </vt:variant>
      <vt:variant>
        <vt:i4>0</vt:i4>
      </vt:variant>
      <vt:variant>
        <vt:i4>5</vt:i4>
      </vt:variant>
      <vt:variant>
        <vt:lpwstr>consultantplus://offline/ref=9CEB972F0FDFF97B5EAEBFC43E2E0099520C50D2145AF6EDA95FA51371950E16BB09084F2BE3E525F0FD3C34A78EE50ED4A0308A4E6BA166BF9325D2s900O</vt:lpwstr>
      </vt:variant>
      <vt:variant>
        <vt:lpwstr/>
      </vt:variant>
      <vt:variant>
        <vt:i4>4653064</vt:i4>
      </vt:variant>
      <vt:variant>
        <vt:i4>696</vt:i4>
      </vt:variant>
      <vt:variant>
        <vt:i4>0</vt:i4>
      </vt:variant>
      <vt:variant>
        <vt:i4>5</vt:i4>
      </vt:variant>
      <vt:variant>
        <vt:lpwstr>consultantplus://offline/ref=7A63CFEA9C9F5F780B63228371B33106D8ACEAE7AC916F680F30343CBB16F69AFC01311441399D44A385E3m3L8M</vt:lpwstr>
      </vt:variant>
      <vt:variant>
        <vt:lpwstr/>
      </vt:variant>
      <vt:variant>
        <vt:i4>4653143</vt:i4>
      </vt:variant>
      <vt:variant>
        <vt:i4>693</vt:i4>
      </vt:variant>
      <vt:variant>
        <vt:i4>0</vt:i4>
      </vt:variant>
      <vt:variant>
        <vt:i4>5</vt:i4>
      </vt:variant>
      <vt:variant>
        <vt:lpwstr>consultantplus://offline/ref=7A63CFEA9C9F5F780B63228371B33106D8ACEAE7AC916F680F30343CBB16F69AFC01311441399D44A385E7m3LCM</vt:lpwstr>
      </vt:variant>
      <vt:variant>
        <vt:lpwstr/>
      </vt:variant>
      <vt:variant>
        <vt:i4>1835098</vt:i4>
      </vt:variant>
      <vt:variant>
        <vt:i4>690</vt:i4>
      </vt:variant>
      <vt:variant>
        <vt:i4>0</vt:i4>
      </vt:variant>
      <vt:variant>
        <vt:i4>5</vt:i4>
      </vt:variant>
      <vt:variant>
        <vt:lpwstr>consultantplus://offline/ref=7A63CFEA9C9F5F780B633C8E67DF6F0AD9A6B2EBA796623D526F6F61EC1FFCCDBB4E685503m3L7M</vt:lpwstr>
      </vt:variant>
      <vt:variant>
        <vt:lpwstr/>
      </vt:variant>
      <vt:variant>
        <vt:i4>1835102</vt:i4>
      </vt:variant>
      <vt:variant>
        <vt:i4>687</vt:i4>
      </vt:variant>
      <vt:variant>
        <vt:i4>0</vt:i4>
      </vt:variant>
      <vt:variant>
        <vt:i4>5</vt:i4>
      </vt:variant>
      <vt:variant>
        <vt:lpwstr>consultantplus://offline/ref=7A63CFEA9C9F5F780B633C8E67DF6F0AD9A6B2EBA796623D526F6F61EC1FFCCDBB4E685404m3L5M</vt:lpwstr>
      </vt:variant>
      <vt:variant>
        <vt:lpwstr/>
      </vt:variant>
      <vt:variant>
        <vt:i4>2228323</vt:i4>
      </vt:variant>
      <vt:variant>
        <vt:i4>684</vt:i4>
      </vt:variant>
      <vt:variant>
        <vt:i4>0</vt:i4>
      </vt:variant>
      <vt:variant>
        <vt:i4>5</vt:i4>
      </vt:variant>
      <vt:variant>
        <vt:lpwstr>consultantplus://offline/ref=7A63CFEA9C9F5F780B633C8E67DF6F0AD9A5B4E9A396623D526F6F61EC1FFCCDBB4E685605379F4DmAL6M</vt:lpwstr>
      </vt:variant>
      <vt:variant>
        <vt:lpwstr/>
      </vt:variant>
      <vt:variant>
        <vt:i4>3473520</vt:i4>
      </vt:variant>
      <vt:variant>
        <vt:i4>681</vt:i4>
      </vt:variant>
      <vt:variant>
        <vt:i4>0</vt:i4>
      </vt:variant>
      <vt:variant>
        <vt:i4>5</vt:i4>
      </vt:variant>
      <vt:variant>
        <vt:lpwstr/>
      </vt:variant>
      <vt:variant>
        <vt:lpwstr>P50</vt:lpwstr>
      </vt:variant>
      <vt:variant>
        <vt:i4>393286</vt:i4>
      </vt:variant>
      <vt:variant>
        <vt:i4>678</vt:i4>
      </vt:variant>
      <vt:variant>
        <vt:i4>0</vt:i4>
      </vt:variant>
      <vt:variant>
        <vt:i4>5</vt:i4>
      </vt:variant>
      <vt:variant>
        <vt:lpwstr/>
      </vt:variant>
      <vt:variant>
        <vt:lpwstr>P5631</vt:lpwstr>
      </vt:variant>
      <vt:variant>
        <vt:i4>393285</vt:i4>
      </vt:variant>
      <vt:variant>
        <vt:i4>675</vt:i4>
      </vt:variant>
      <vt:variant>
        <vt:i4>0</vt:i4>
      </vt:variant>
      <vt:variant>
        <vt:i4>5</vt:i4>
      </vt:variant>
      <vt:variant>
        <vt:lpwstr/>
      </vt:variant>
      <vt:variant>
        <vt:lpwstr>P5533</vt:lpwstr>
      </vt:variant>
      <vt:variant>
        <vt:i4>69</vt:i4>
      </vt:variant>
      <vt:variant>
        <vt:i4>672</vt:i4>
      </vt:variant>
      <vt:variant>
        <vt:i4>0</vt:i4>
      </vt:variant>
      <vt:variant>
        <vt:i4>5</vt:i4>
      </vt:variant>
      <vt:variant>
        <vt:lpwstr/>
      </vt:variant>
      <vt:variant>
        <vt:lpwstr>P5554</vt:lpwstr>
      </vt:variant>
      <vt:variant>
        <vt:i4>852038</vt:i4>
      </vt:variant>
      <vt:variant>
        <vt:i4>669</vt:i4>
      </vt:variant>
      <vt:variant>
        <vt:i4>0</vt:i4>
      </vt:variant>
      <vt:variant>
        <vt:i4>5</vt:i4>
      </vt:variant>
      <vt:variant>
        <vt:lpwstr/>
      </vt:variant>
      <vt:variant>
        <vt:lpwstr>P5687</vt:lpwstr>
      </vt:variant>
      <vt:variant>
        <vt:i4>7602278</vt:i4>
      </vt:variant>
      <vt:variant>
        <vt:i4>666</vt:i4>
      </vt:variant>
      <vt:variant>
        <vt:i4>0</vt:i4>
      </vt:variant>
      <vt:variant>
        <vt:i4>5</vt:i4>
      </vt:variant>
      <vt:variant>
        <vt:lpwstr>consultantplus://offline/ref=786CC159ED19272BBEFDAC2B05A673A09175BD4B2BD5599B1809D29D680E8DD3BFDE7FF9376CEB41A1hEM</vt:lpwstr>
      </vt:variant>
      <vt:variant>
        <vt:lpwstr/>
      </vt:variant>
      <vt:variant>
        <vt:i4>7602285</vt:i4>
      </vt:variant>
      <vt:variant>
        <vt:i4>663</vt:i4>
      </vt:variant>
      <vt:variant>
        <vt:i4>0</vt:i4>
      </vt:variant>
      <vt:variant>
        <vt:i4>5</vt:i4>
      </vt:variant>
      <vt:variant>
        <vt:lpwstr>consultantplus://offline/ref=786CC159ED19272BBEFDAC2B05A673A09175BD4B2BD5599B1809D29D680E8DD3BFDE7FF9376CE448A1h1M</vt:lpwstr>
      </vt:variant>
      <vt:variant>
        <vt:lpwstr/>
      </vt:variant>
      <vt:variant>
        <vt:i4>4653064</vt:i4>
      </vt:variant>
      <vt:variant>
        <vt:i4>660</vt:i4>
      </vt:variant>
      <vt:variant>
        <vt:i4>0</vt:i4>
      </vt:variant>
      <vt:variant>
        <vt:i4>5</vt:i4>
      </vt:variant>
      <vt:variant>
        <vt:lpwstr>consultantplus://offline/ref=7A63CFEA9C9F5F780B63228371B33106D8ACEAE7AC916F680F30343CBB16F69AFC01311441399D44A385E3m3L8M</vt:lpwstr>
      </vt:variant>
      <vt:variant>
        <vt:lpwstr/>
      </vt:variant>
      <vt:variant>
        <vt:i4>4653143</vt:i4>
      </vt:variant>
      <vt:variant>
        <vt:i4>657</vt:i4>
      </vt:variant>
      <vt:variant>
        <vt:i4>0</vt:i4>
      </vt:variant>
      <vt:variant>
        <vt:i4>5</vt:i4>
      </vt:variant>
      <vt:variant>
        <vt:lpwstr>consultantplus://offline/ref=7A63CFEA9C9F5F780B63228371B33106D8ACEAE7AC916F680F30343CBB16F69AFC01311441399D44A385E7m3LCM</vt:lpwstr>
      </vt:variant>
      <vt:variant>
        <vt:lpwstr/>
      </vt:variant>
      <vt:variant>
        <vt:i4>1835098</vt:i4>
      </vt:variant>
      <vt:variant>
        <vt:i4>654</vt:i4>
      </vt:variant>
      <vt:variant>
        <vt:i4>0</vt:i4>
      </vt:variant>
      <vt:variant>
        <vt:i4>5</vt:i4>
      </vt:variant>
      <vt:variant>
        <vt:lpwstr>consultantplus://offline/ref=7A63CFEA9C9F5F780B633C8E67DF6F0AD9A6B2EBA796623D526F6F61EC1FFCCDBB4E685503m3L7M</vt:lpwstr>
      </vt:variant>
      <vt:variant>
        <vt:lpwstr/>
      </vt:variant>
      <vt:variant>
        <vt:i4>1835102</vt:i4>
      </vt:variant>
      <vt:variant>
        <vt:i4>651</vt:i4>
      </vt:variant>
      <vt:variant>
        <vt:i4>0</vt:i4>
      </vt:variant>
      <vt:variant>
        <vt:i4>5</vt:i4>
      </vt:variant>
      <vt:variant>
        <vt:lpwstr>consultantplus://offline/ref=7A63CFEA9C9F5F780B633C8E67DF6F0AD9A6B2EBA796623D526F6F61EC1FFCCDBB4E685404m3L5M</vt:lpwstr>
      </vt:variant>
      <vt:variant>
        <vt:lpwstr/>
      </vt:variant>
      <vt:variant>
        <vt:i4>2228323</vt:i4>
      </vt:variant>
      <vt:variant>
        <vt:i4>648</vt:i4>
      </vt:variant>
      <vt:variant>
        <vt:i4>0</vt:i4>
      </vt:variant>
      <vt:variant>
        <vt:i4>5</vt:i4>
      </vt:variant>
      <vt:variant>
        <vt:lpwstr>consultantplus://offline/ref=7A63CFEA9C9F5F780B633C8E67DF6F0AD9A5B4E9A396623D526F6F61EC1FFCCDBB4E685605379F4DmAL6M</vt:lpwstr>
      </vt:variant>
      <vt:variant>
        <vt:lpwstr/>
      </vt:variant>
      <vt:variant>
        <vt:i4>3473520</vt:i4>
      </vt:variant>
      <vt:variant>
        <vt:i4>645</vt:i4>
      </vt:variant>
      <vt:variant>
        <vt:i4>0</vt:i4>
      </vt:variant>
      <vt:variant>
        <vt:i4>5</vt:i4>
      </vt:variant>
      <vt:variant>
        <vt:lpwstr/>
      </vt:variant>
      <vt:variant>
        <vt:lpwstr>P50</vt:lpwstr>
      </vt:variant>
      <vt:variant>
        <vt:i4>393286</vt:i4>
      </vt:variant>
      <vt:variant>
        <vt:i4>642</vt:i4>
      </vt:variant>
      <vt:variant>
        <vt:i4>0</vt:i4>
      </vt:variant>
      <vt:variant>
        <vt:i4>5</vt:i4>
      </vt:variant>
      <vt:variant>
        <vt:lpwstr/>
      </vt:variant>
      <vt:variant>
        <vt:lpwstr>P5631</vt:lpwstr>
      </vt:variant>
      <vt:variant>
        <vt:i4>69</vt:i4>
      </vt:variant>
      <vt:variant>
        <vt:i4>639</vt:i4>
      </vt:variant>
      <vt:variant>
        <vt:i4>0</vt:i4>
      </vt:variant>
      <vt:variant>
        <vt:i4>5</vt:i4>
      </vt:variant>
      <vt:variant>
        <vt:lpwstr/>
      </vt:variant>
      <vt:variant>
        <vt:lpwstr>P5554</vt:lpwstr>
      </vt:variant>
      <vt:variant>
        <vt:i4>852038</vt:i4>
      </vt:variant>
      <vt:variant>
        <vt:i4>636</vt:i4>
      </vt:variant>
      <vt:variant>
        <vt:i4>0</vt:i4>
      </vt:variant>
      <vt:variant>
        <vt:i4>5</vt:i4>
      </vt:variant>
      <vt:variant>
        <vt:lpwstr/>
      </vt:variant>
      <vt:variant>
        <vt:lpwstr>P5687</vt:lpwstr>
      </vt:variant>
      <vt:variant>
        <vt:i4>4653064</vt:i4>
      </vt:variant>
      <vt:variant>
        <vt:i4>633</vt:i4>
      </vt:variant>
      <vt:variant>
        <vt:i4>0</vt:i4>
      </vt:variant>
      <vt:variant>
        <vt:i4>5</vt:i4>
      </vt:variant>
      <vt:variant>
        <vt:lpwstr>consultantplus://offline/ref=7A63CFEA9C9F5F780B63228371B33106D8ACEAE7AC916F680F30343CBB16F69AFC01311441399D44A385E3m3L8M</vt:lpwstr>
      </vt:variant>
      <vt:variant>
        <vt:lpwstr/>
      </vt:variant>
      <vt:variant>
        <vt:i4>4653143</vt:i4>
      </vt:variant>
      <vt:variant>
        <vt:i4>630</vt:i4>
      </vt:variant>
      <vt:variant>
        <vt:i4>0</vt:i4>
      </vt:variant>
      <vt:variant>
        <vt:i4>5</vt:i4>
      </vt:variant>
      <vt:variant>
        <vt:lpwstr>consultantplus://offline/ref=7A63CFEA9C9F5F780B63228371B33106D8ACEAE7AC916F680F30343CBB16F69AFC01311441399D44A385E7m3LCM</vt:lpwstr>
      </vt:variant>
      <vt:variant>
        <vt:lpwstr/>
      </vt:variant>
      <vt:variant>
        <vt:i4>1835098</vt:i4>
      </vt:variant>
      <vt:variant>
        <vt:i4>627</vt:i4>
      </vt:variant>
      <vt:variant>
        <vt:i4>0</vt:i4>
      </vt:variant>
      <vt:variant>
        <vt:i4>5</vt:i4>
      </vt:variant>
      <vt:variant>
        <vt:lpwstr>consultantplus://offline/ref=7A63CFEA9C9F5F780B633C8E67DF6F0AD9A6B2EBA796623D526F6F61EC1FFCCDBB4E685503m3L7M</vt:lpwstr>
      </vt:variant>
      <vt:variant>
        <vt:lpwstr/>
      </vt:variant>
      <vt:variant>
        <vt:i4>1835102</vt:i4>
      </vt:variant>
      <vt:variant>
        <vt:i4>624</vt:i4>
      </vt:variant>
      <vt:variant>
        <vt:i4>0</vt:i4>
      </vt:variant>
      <vt:variant>
        <vt:i4>5</vt:i4>
      </vt:variant>
      <vt:variant>
        <vt:lpwstr>consultantplus://offline/ref=7A63CFEA9C9F5F780B633C8E67DF6F0AD9A6B2EBA796623D526F6F61EC1FFCCDBB4E685404m3L5M</vt:lpwstr>
      </vt:variant>
      <vt:variant>
        <vt:lpwstr/>
      </vt:variant>
      <vt:variant>
        <vt:i4>2228323</vt:i4>
      </vt:variant>
      <vt:variant>
        <vt:i4>621</vt:i4>
      </vt:variant>
      <vt:variant>
        <vt:i4>0</vt:i4>
      </vt:variant>
      <vt:variant>
        <vt:i4>5</vt:i4>
      </vt:variant>
      <vt:variant>
        <vt:lpwstr>consultantplus://offline/ref=7A63CFEA9C9F5F780B633C8E67DF6F0AD9A5B4E9A396623D526F6F61EC1FFCCDBB4E685605379F4DmAL6M</vt:lpwstr>
      </vt:variant>
      <vt:variant>
        <vt:lpwstr/>
      </vt:variant>
      <vt:variant>
        <vt:i4>3473520</vt:i4>
      </vt:variant>
      <vt:variant>
        <vt:i4>618</vt:i4>
      </vt:variant>
      <vt:variant>
        <vt:i4>0</vt:i4>
      </vt:variant>
      <vt:variant>
        <vt:i4>5</vt:i4>
      </vt:variant>
      <vt:variant>
        <vt:lpwstr/>
      </vt:variant>
      <vt:variant>
        <vt:lpwstr>P50</vt:lpwstr>
      </vt:variant>
      <vt:variant>
        <vt:i4>393286</vt:i4>
      </vt:variant>
      <vt:variant>
        <vt:i4>615</vt:i4>
      </vt:variant>
      <vt:variant>
        <vt:i4>0</vt:i4>
      </vt:variant>
      <vt:variant>
        <vt:i4>5</vt:i4>
      </vt:variant>
      <vt:variant>
        <vt:lpwstr/>
      </vt:variant>
      <vt:variant>
        <vt:lpwstr>P5631</vt:lpwstr>
      </vt:variant>
      <vt:variant>
        <vt:i4>69</vt:i4>
      </vt:variant>
      <vt:variant>
        <vt:i4>612</vt:i4>
      </vt:variant>
      <vt:variant>
        <vt:i4>0</vt:i4>
      </vt:variant>
      <vt:variant>
        <vt:i4>5</vt:i4>
      </vt:variant>
      <vt:variant>
        <vt:lpwstr/>
      </vt:variant>
      <vt:variant>
        <vt:lpwstr>P5554</vt:lpwstr>
      </vt:variant>
      <vt:variant>
        <vt:i4>852038</vt:i4>
      </vt:variant>
      <vt:variant>
        <vt:i4>609</vt:i4>
      </vt:variant>
      <vt:variant>
        <vt:i4>0</vt:i4>
      </vt:variant>
      <vt:variant>
        <vt:i4>5</vt:i4>
      </vt:variant>
      <vt:variant>
        <vt:lpwstr/>
      </vt:variant>
      <vt:variant>
        <vt:lpwstr>P5687</vt:lpwstr>
      </vt:variant>
      <vt:variant>
        <vt:i4>4653064</vt:i4>
      </vt:variant>
      <vt:variant>
        <vt:i4>606</vt:i4>
      </vt:variant>
      <vt:variant>
        <vt:i4>0</vt:i4>
      </vt:variant>
      <vt:variant>
        <vt:i4>5</vt:i4>
      </vt:variant>
      <vt:variant>
        <vt:lpwstr>consultantplus://offline/ref=7A63CFEA9C9F5F780B63228371B33106D8ACEAE7AC916F680F30343CBB16F69AFC01311441399D44A385E3m3L8M</vt:lpwstr>
      </vt:variant>
      <vt:variant>
        <vt:lpwstr/>
      </vt:variant>
      <vt:variant>
        <vt:i4>4653143</vt:i4>
      </vt:variant>
      <vt:variant>
        <vt:i4>603</vt:i4>
      </vt:variant>
      <vt:variant>
        <vt:i4>0</vt:i4>
      </vt:variant>
      <vt:variant>
        <vt:i4>5</vt:i4>
      </vt:variant>
      <vt:variant>
        <vt:lpwstr>consultantplus://offline/ref=7A63CFEA9C9F5F780B63228371B33106D8ACEAE7AC916F680F30343CBB16F69AFC01311441399D44A385E7m3LCM</vt:lpwstr>
      </vt:variant>
      <vt:variant>
        <vt:lpwstr/>
      </vt:variant>
      <vt:variant>
        <vt:i4>1835098</vt:i4>
      </vt:variant>
      <vt:variant>
        <vt:i4>600</vt:i4>
      </vt:variant>
      <vt:variant>
        <vt:i4>0</vt:i4>
      </vt:variant>
      <vt:variant>
        <vt:i4>5</vt:i4>
      </vt:variant>
      <vt:variant>
        <vt:lpwstr>consultantplus://offline/ref=7A63CFEA9C9F5F780B633C8E67DF6F0AD9A6B2EBA796623D526F6F61EC1FFCCDBB4E685503m3L7M</vt:lpwstr>
      </vt:variant>
      <vt:variant>
        <vt:lpwstr/>
      </vt:variant>
      <vt:variant>
        <vt:i4>1835102</vt:i4>
      </vt:variant>
      <vt:variant>
        <vt:i4>597</vt:i4>
      </vt:variant>
      <vt:variant>
        <vt:i4>0</vt:i4>
      </vt:variant>
      <vt:variant>
        <vt:i4>5</vt:i4>
      </vt:variant>
      <vt:variant>
        <vt:lpwstr>consultantplus://offline/ref=7A63CFEA9C9F5F780B633C8E67DF6F0AD9A6B2EBA796623D526F6F61EC1FFCCDBB4E685404m3L5M</vt:lpwstr>
      </vt:variant>
      <vt:variant>
        <vt:lpwstr/>
      </vt:variant>
      <vt:variant>
        <vt:i4>3407971</vt:i4>
      </vt:variant>
      <vt:variant>
        <vt:i4>594</vt:i4>
      </vt:variant>
      <vt:variant>
        <vt:i4>0</vt:i4>
      </vt:variant>
      <vt:variant>
        <vt:i4>5</vt:i4>
      </vt:variant>
      <vt:variant>
        <vt:lpwstr>consultantplus://offline/ref=B985CFF7D520616EED812E8255FADA6404BC390E6DB618C7C0DEA10C4FA7E08C4355C76E35DC8478r16AN</vt:lpwstr>
      </vt:variant>
      <vt:variant>
        <vt:lpwstr/>
      </vt:variant>
      <vt:variant>
        <vt:i4>8126523</vt:i4>
      </vt:variant>
      <vt:variant>
        <vt:i4>591</vt:i4>
      </vt:variant>
      <vt:variant>
        <vt:i4>0</vt:i4>
      </vt:variant>
      <vt:variant>
        <vt:i4>5</vt:i4>
      </vt:variant>
      <vt:variant>
        <vt:lpwstr>consultantplus://offline/ref=977F7A1E00CCF457A1A7C2B1E7C40ECE7EBF0ED1FB210FDCE2CCD08D42B5DB246F540B0CCA20E201CA1540097F4463E2E06D00B7FA9207F64ACBB4417EIAI</vt:lpwstr>
      </vt:variant>
      <vt:variant>
        <vt:lpwstr/>
      </vt:variant>
      <vt:variant>
        <vt:i4>65603</vt:i4>
      </vt:variant>
      <vt:variant>
        <vt:i4>588</vt:i4>
      </vt:variant>
      <vt:variant>
        <vt:i4>0</vt:i4>
      </vt:variant>
      <vt:variant>
        <vt:i4>5</vt:i4>
      </vt:variant>
      <vt:variant>
        <vt:lpwstr/>
      </vt:variant>
      <vt:variant>
        <vt:lpwstr>P332</vt:lpwstr>
      </vt:variant>
      <vt:variant>
        <vt:i4>3211369</vt:i4>
      </vt:variant>
      <vt:variant>
        <vt:i4>585</vt:i4>
      </vt:variant>
      <vt:variant>
        <vt:i4>0</vt:i4>
      </vt:variant>
      <vt:variant>
        <vt:i4>5</vt:i4>
      </vt:variant>
      <vt:variant>
        <vt:lpwstr>consultantplus://offline/ref=DF687D0F5ED1F4EF8B93C2AD53BD191D35DD2809DC9831037E33EB6E6DC2456C4795F8F465CEF6E85545E9824D2772493AB6DCEE917E0F6F9A355BC4q063L</vt:lpwstr>
      </vt:variant>
      <vt:variant>
        <vt:lpwstr/>
      </vt:variant>
      <vt:variant>
        <vt:i4>5439490</vt:i4>
      </vt:variant>
      <vt:variant>
        <vt:i4>582</vt:i4>
      </vt:variant>
      <vt:variant>
        <vt:i4>0</vt:i4>
      </vt:variant>
      <vt:variant>
        <vt:i4>5</vt:i4>
      </vt:variant>
      <vt:variant>
        <vt:lpwstr/>
      </vt:variant>
      <vt:variant>
        <vt:lpwstr>Par2</vt:lpwstr>
      </vt:variant>
      <vt:variant>
        <vt:i4>4259844</vt:i4>
      </vt:variant>
      <vt:variant>
        <vt:i4>579</vt:i4>
      </vt:variant>
      <vt:variant>
        <vt:i4>0</vt:i4>
      </vt:variant>
      <vt:variant>
        <vt:i4>5</vt:i4>
      </vt:variant>
      <vt:variant>
        <vt:lpwstr>consultantplus://offline/ref=04A8A3092AC1E01E061FEAF3E22A8C0C6BFC7E80B4F1BB263619599FC8F79BEF174818E49871FC888B06DFw3R9I</vt:lpwstr>
      </vt:variant>
      <vt:variant>
        <vt:lpwstr/>
      </vt:variant>
      <vt:variant>
        <vt:i4>5177347</vt:i4>
      </vt:variant>
      <vt:variant>
        <vt:i4>576</vt:i4>
      </vt:variant>
      <vt:variant>
        <vt:i4>0</vt:i4>
      </vt:variant>
      <vt:variant>
        <vt:i4>5</vt:i4>
      </vt:variant>
      <vt:variant>
        <vt:lpwstr>consultantplus://offline/ref=C6A59F75A4400A185AF0C5E366F4BF2D0887D579BC73D226C7C004CADD1A11E494B24FC418ED1A047F067FJDi2F</vt:lpwstr>
      </vt:variant>
      <vt:variant>
        <vt:lpwstr/>
      </vt:variant>
      <vt:variant>
        <vt:i4>5177425</vt:i4>
      </vt:variant>
      <vt:variant>
        <vt:i4>573</vt:i4>
      </vt:variant>
      <vt:variant>
        <vt:i4>0</vt:i4>
      </vt:variant>
      <vt:variant>
        <vt:i4>5</vt:i4>
      </vt:variant>
      <vt:variant>
        <vt:lpwstr>consultantplus://offline/ref=C6A59F75A4400A185AF0C5E366F4BF2D0887D579BC73D226C7C004CADD1A11E494B24FC418ED1A047F067DJDiBF</vt:lpwstr>
      </vt:variant>
      <vt:variant>
        <vt:lpwstr/>
      </vt:variant>
      <vt:variant>
        <vt:i4>5177351</vt:i4>
      </vt:variant>
      <vt:variant>
        <vt:i4>570</vt:i4>
      </vt:variant>
      <vt:variant>
        <vt:i4>0</vt:i4>
      </vt:variant>
      <vt:variant>
        <vt:i4>5</vt:i4>
      </vt:variant>
      <vt:variant>
        <vt:lpwstr>consultantplus://offline/ref=C6A59F75A4400A185AF0C5E366F4BF2D0887D579BC73D226C7C004CADD1A11E494B24FC418ED1A047F067CJDi3F</vt:lpwstr>
      </vt:variant>
      <vt:variant>
        <vt:lpwstr/>
      </vt:variant>
      <vt:variant>
        <vt:i4>3407971</vt:i4>
      </vt:variant>
      <vt:variant>
        <vt:i4>567</vt:i4>
      </vt:variant>
      <vt:variant>
        <vt:i4>0</vt:i4>
      </vt:variant>
      <vt:variant>
        <vt:i4>5</vt:i4>
      </vt:variant>
      <vt:variant>
        <vt:lpwstr>consultantplus://offline/ref=B985CFF7D520616EED812E8255FADA6404BC390E6DB618C7C0DEA10C4FA7E08C4355C76E35DC8478r16AN</vt:lpwstr>
      </vt:variant>
      <vt:variant>
        <vt:lpwstr/>
      </vt:variant>
      <vt:variant>
        <vt:i4>5701634</vt:i4>
      </vt:variant>
      <vt:variant>
        <vt:i4>564</vt:i4>
      </vt:variant>
      <vt:variant>
        <vt:i4>0</vt:i4>
      </vt:variant>
      <vt:variant>
        <vt:i4>5</vt:i4>
      </vt:variant>
      <vt:variant>
        <vt:lpwstr/>
      </vt:variant>
      <vt:variant>
        <vt:lpwstr>Par62</vt:lpwstr>
      </vt:variant>
      <vt:variant>
        <vt:i4>4456537</vt:i4>
      </vt:variant>
      <vt:variant>
        <vt:i4>561</vt:i4>
      </vt:variant>
      <vt:variant>
        <vt:i4>0</vt:i4>
      </vt:variant>
      <vt:variant>
        <vt:i4>5</vt:i4>
      </vt:variant>
      <vt:variant>
        <vt:lpwstr>consultantplus://offline/ref=8105798E9312805E0D8D1442BE182671A82E07476D56187F449F3A32C873E9849232C41A6AE39DE741C2E8RAq0I</vt:lpwstr>
      </vt:variant>
      <vt:variant>
        <vt:lpwstr/>
      </vt:variant>
      <vt:variant>
        <vt:i4>458840</vt:i4>
      </vt:variant>
      <vt:variant>
        <vt:i4>558</vt:i4>
      </vt:variant>
      <vt:variant>
        <vt:i4>0</vt:i4>
      </vt:variant>
      <vt:variant>
        <vt:i4>5</vt:i4>
      </vt:variant>
      <vt:variant>
        <vt:lpwstr>consultantplus://offline/ref=C3CC37A56672B21B527E5501F432E8BB7CAFD15DF3471CD5F57C377FFD968DBB5B707348F78B55BACF9EEFAD5777B69DB13DB5EC85269A69D08555nATCI</vt:lpwstr>
      </vt:variant>
      <vt:variant>
        <vt:lpwstr/>
      </vt:variant>
      <vt:variant>
        <vt:i4>458836</vt:i4>
      </vt:variant>
      <vt:variant>
        <vt:i4>555</vt:i4>
      </vt:variant>
      <vt:variant>
        <vt:i4>0</vt:i4>
      </vt:variant>
      <vt:variant>
        <vt:i4>5</vt:i4>
      </vt:variant>
      <vt:variant>
        <vt:lpwstr>consultantplus://offline/ref=88230EBD16D7E71F0A51BF99E824CB4D5BD77CDCBCC0A2675E41214D1BEE32C019455132E49CE7CDE136EFeCTDH</vt:lpwstr>
      </vt:variant>
      <vt:variant>
        <vt:lpwstr/>
      </vt:variant>
      <vt:variant>
        <vt:i4>4259844</vt:i4>
      </vt:variant>
      <vt:variant>
        <vt:i4>552</vt:i4>
      </vt:variant>
      <vt:variant>
        <vt:i4>0</vt:i4>
      </vt:variant>
      <vt:variant>
        <vt:i4>5</vt:i4>
      </vt:variant>
      <vt:variant>
        <vt:lpwstr>consultantplus://offline/ref=04A8A3092AC1E01E061FEAF3E22A8C0C6BFC7E80B4F1BB263619599FC8F79BEF174818E49871FC888B06DFw3R9I</vt:lpwstr>
      </vt:variant>
      <vt:variant>
        <vt:lpwstr/>
      </vt:variant>
      <vt:variant>
        <vt:i4>3342384</vt:i4>
      </vt:variant>
      <vt:variant>
        <vt:i4>549</vt:i4>
      </vt:variant>
      <vt:variant>
        <vt:i4>0</vt:i4>
      </vt:variant>
      <vt:variant>
        <vt:i4>5</vt:i4>
      </vt:variant>
      <vt:variant>
        <vt:lpwstr>consultantplus://offline/ref=9CEB972F0FDFF97B5EAEBFC43E2E0099520C50D2145AF6EDA95FA51371950E16BB09084F2BE3E525F0FD3C34A78EE50ED4A0308A4E6BA166BF9325D2s900O</vt:lpwstr>
      </vt:variant>
      <vt:variant>
        <vt:lpwstr/>
      </vt:variant>
      <vt:variant>
        <vt:i4>5963789</vt:i4>
      </vt:variant>
      <vt:variant>
        <vt:i4>546</vt:i4>
      </vt:variant>
      <vt:variant>
        <vt:i4>0</vt:i4>
      </vt:variant>
      <vt:variant>
        <vt:i4>5</vt:i4>
      </vt:variant>
      <vt:variant>
        <vt:lpwstr>consultantplus://offline/ref=79B63CD26189C3C6EA6D4721550FE748C780C22A4EDF22EDB3B19C41944A38EAD3C634EA13821D15210789p476L</vt:lpwstr>
      </vt:variant>
      <vt:variant>
        <vt:lpwstr/>
      </vt:variant>
      <vt:variant>
        <vt:i4>5963860</vt:i4>
      </vt:variant>
      <vt:variant>
        <vt:i4>543</vt:i4>
      </vt:variant>
      <vt:variant>
        <vt:i4>0</vt:i4>
      </vt:variant>
      <vt:variant>
        <vt:i4>5</vt:i4>
      </vt:variant>
      <vt:variant>
        <vt:lpwstr>consultantplus://offline/ref=79B63CD26189C3C6EA6D4721550FE748C780C22A4EDF22EDB3B19C41944A38EAD3C634EA13821D1521078Dp472L</vt:lpwstr>
      </vt:variant>
      <vt:variant>
        <vt:lpwstr/>
      </vt:variant>
      <vt:variant>
        <vt:i4>262154</vt:i4>
      </vt:variant>
      <vt:variant>
        <vt:i4>540</vt:i4>
      </vt:variant>
      <vt:variant>
        <vt:i4>0</vt:i4>
      </vt:variant>
      <vt:variant>
        <vt:i4>5</vt:i4>
      </vt:variant>
      <vt:variant>
        <vt:lpwstr>consultantplus://offline/ref=79B63CD26189C3C6EA6D592C4363B944C582982E41D829BEECEEC71CC34332BD94896DAB51p87CL</vt:lpwstr>
      </vt:variant>
      <vt:variant>
        <vt:lpwstr/>
      </vt:variant>
      <vt:variant>
        <vt:i4>262152</vt:i4>
      </vt:variant>
      <vt:variant>
        <vt:i4>537</vt:i4>
      </vt:variant>
      <vt:variant>
        <vt:i4>0</vt:i4>
      </vt:variant>
      <vt:variant>
        <vt:i4>5</vt:i4>
      </vt:variant>
      <vt:variant>
        <vt:lpwstr>consultantplus://offline/ref=79B63CD26189C3C6EA6D592C4363B944C582982E41D829BEECEEC71CC34332BD94896DAA56p87EL</vt:lpwstr>
      </vt:variant>
      <vt:variant>
        <vt:lpwstr/>
      </vt:variant>
      <vt:variant>
        <vt:i4>3407971</vt:i4>
      </vt:variant>
      <vt:variant>
        <vt:i4>534</vt:i4>
      </vt:variant>
      <vt:variant>
        <vt:i4>0</vt:i4>
      </vt:variant>
      <vt:variant>
        <vt:i4>5</vt:i4>
      </vt:variant>
      <vt:variant>
        <vt:lpwstr>consultantplus://offline/ref=B985CFF7D520616EED812E8255FADA6404BC390E6DB618C7C0DEA10C4FA7E08C4355C76E35DC8478r16AN</vt:lpwstr>
      </vt:variant>
      <vt:variant>
        <vt:lpwstr/>
      </vt:variant>
      <vt:variant>
        <vt:i4>4063287</vt:i4>
      </vt:variant>
      <vt:variant>
        <vt:i4>531</vt:i4>
      </vt:variant>
      <vt:variant>
        <vt:i4>0</vt:i4>
      </vt:variant>
      <vt:variant>
        <vt:i4>5</vt:i4>
      </vt:variant>
      <vt:variant>
        <vt:lpwstr>consultantplus://offline/ref=7398D80FC6FF0B531002213767771D930FA988B16DA9426D813336B2A78AB6C64967A328C3E1AD49l7r1I</vt:lpwstr>
      </vt:variant>
      <vt:variant>
        <vt:lpwstr/>
      </vt:variant>
      <vt:variant>
        <vt:i4>7012401</vt:i4>
      </vt:variant>
      <vt:variant>
        <vt:i4>528</vt:i4>
      </vt:variant>
      <vt:variant>
        <vt:i4>0</vt:i4>
      </vt:variant>
      <vt:variant>
        <vt:i4>5</vt:i4>
      </vt:variant>
      <vt:variant>
        <vt:lpwstr>consultantplus://offline/ref=7398D80FC6FF0B531002213767771D930FAA8BB369A7426D813336B2A78AB6C64967A32AC2E2lAr4I</vt:lpwstr>
      </vt:variant>
      <vt:variant>
        <vt:lpwstr/>
      </vt:variant>
      <vt:variant>
        <vt:i4>5767258</vt:i4>
      </vt:variant>
      <vt:variant>
        <vt:i4>525</vt:i4>
      </vt:variant>
      <vt:variant>
        <vt:i4>0</vt:i4>
      </vt:variant>
      <vt:variant>
        <vt:i4>5</vt:i4>
      </vt:variant>
      <vt:variant>
        <vt:lpwstr>consultantplus://offline/ref=7398D80FC6FF0B5310023F3A711B439F0DA6D5BF6AA34A3BDE6C6DEFF083BC910E28FA6A87ECAC487438F0l0r7I</vt:lpwstr>
      </vt:variant>
      <vt:variant>
        <vt:lpwstr/>
      </vt:variant>
      <vt:variant>
        <vt:i4>6291558</vt:i4>
      </vt:variant>
      <vt:variant>
        <vt:i4>522</vt:i4>
      </vt:variant>
      <vt:variant>
        <vt:i4>0</vt:i4>
      </vt:variant>
      <vt:variant>
        <vt:i4>5</vt:i4>
      </vt:variant>
      <vt:variant>
        <vt:lpwstr>consultantplus://offline/ref=7398D80FC6FF0B5310023F3A711B439F0DA6D5BF6AA34A3BDE6C6DEFF083BC91l0rEI</vt:lpwstr>
      </vt:variant>
      <vt:variant>
        <vt:lpwstr/>
      </vt:variant>
      <vt:variant>
        <vt:i4>7012450</vt:i4>
      </vt:variant>
      <vt:variant>
        <vt:i4>519</vt:i4>
      </vt:variant>
      <vt:variant>
        <vt:i4>0</vt:i4>
      </vt:variant>
      <vt:variant>
        <vt:i4>5</vt:i4>
      </vt:variant>
      <vt:variant>
        <vt:lpwstr>consultantplus://offline/ref=7398D80FC6FF0B531002213767771D930FAA8BB369A7426D813336B2A78AB6C64967A32BC2E5lArCI</vt:lpwstr>
      </vt:variant>
      <vt:variant>
        <vt:lpwstr/>
      </vt:variant>
      <vt:variant>
        <vt:i4>2424894</vt:i4>
      </vt:variant>
      <vt:variant>
        <vt:i4>516</vt:i4>
      </vt:variant>
      <vt:variant>
        <vt:i4>0</vt:i4>
      </vt:variant>
      <vt:variant>
        <vt:i4>5</vt:i4>
      </vt:variant>
      <vt:variant>
        <vt:lpwstr>consultantplus://offline/ref=3FDE8E3AA3D8826548BE49E5DA45120C14C655432CEACC7471DC80902A6D89A839ECC9D6F529EB476557C29ADF3E943CCD8B5069DCFCC7B7D31CE8BAw1c9R</vt:lpwstr>
      </vt:variant>
      <vt:variant>
        <vt:lpwstr/>
      </vt:variant>
      <vt:variant>
        <vt:i4>1835011</vt:i4>
      </vt:variant>
      <vt:variant>
        <vt:i4>513</vt:i4>
      </vt:variant>
      <vt:variant>
        <vt:i4>0</vt:i4>
      </vt:variant>
      <vt:variant>
        <vt:i4>5</vt:i4>
      </vt:variant>
      <vt:variant>
        <vt:lpwstr>consultantplus://offline/ref=7DF54DB516977BC54804E24788E22A1911667349FA6BB66C5CBE3421D17B17C7BF9EB3D42AC828A0DAF7B1kEc3H</vt:lpwstr>
      </vt:variant>
      <vt:variant>
        <vt:lpwstr/>
      </vt:variant>
      <vt:variant>
        <vt:i4>393288</vt:i4>
      </vt:variant>
      <vt:variant>
        <vt:i4>510</vt:i4>
      </vt:variant>
      <vt:variant>
        <vt:i4>0</vt:i4>
      </vt:variant>
      <vt:variant>
        <vt:i4>5</vt:i4>
      </vt:variant>
      <vt:variant>
        <vt:lpwstr/>
      </vt:variant>
      <vt:variant>
        <vt:lpwstr>P1871</vt:lpwstr>
      </vt:variant>
      <vt:variant>
        <vt:i4>65626</vt:i4>
      </vt:variant>
      <vt:variant>
        <vt:i4>507</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504</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501</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498</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495</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983040</vt:i4>
      </vt:variant>
      <vt:variant>
        <vt:i4>492</vt:i4>
      </vt:variant>
      <vt:variant>
        <vt:i4>0</vt:i4>
      </vt:variant>
      <vt:variant>
        <vt:i4>5</vt:i4>
      </vt:variant>
      <vt:variant>
        <vt:lpwstr>consultantplus://offline/ref=5A6BE2A2BC157C5300BCE4DD8D13E576F686854ADC08A1B811B24A174CD0C0056012AA683E341746E711351717k6q8M</vt:lpwstr>
      </vt:variant>
      <vt:variant>
        <vt:lpwstr/>
      </vt:variant>
      <vt:variant>
        <vt:i4>983045</vt:i4>
      </vt:variant>
      <vt:variant>
        <vt:i4>489</vt:i4>
      </vt:variant>
      <vt:variant>
        <vt:i4>0</vt:i4>
      </vt:variant>
      <vt:variant>
        <vt:i4>5</vt:i4>
      </vt:variant>
      <vt:variant>
        <vt:lpwstr>consultantplus://offline/ref=5A6BE2A2BC157C5300BCE4DD8D13E576F5868945DD0AA1B811B24A174CD0C0056012AA683E341746E711351717k6q8M</vt:lpwstr>
      </vt:variant>
      <vt:variant>
        <vt:lpwstr/>
      </vt:variant>
      <vt:variant>
        <vt:i4>65626</vt:i4>
      </vt:variant>
      <vt:variant>
        <vt:i4>486</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483</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7929898</vt:i4>
      </vt:variant>
      <vt:variant>
        <vt:i4>480</vt:i4>
      </vt:variant>
      <vt:variant>
        <vt:i4>0</vt:i4>
      </vt:variant>
      <vt:variant>
        <vt:i4>5</vt:i4>
      </vt:variant>
      <vt:variant>
        <vt:lpwstr>garantf1://89653.1000/</vt:lpwstr>
      </vt:variant>
      <vt:variant>
        <vt:lpwstr/>
      </vt:variant>
      <vt:variant>
        <vt:i4>65626</vt:i4>
      </vt:variant>
      <vt:variant>
        <vt:i4>477</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474</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3473511</vt:i4>
      </vt:variant>
      <vt:variant>
        <vt:i4>471</vt:i4>
      </vt:variant>
      <vt:variant>
        <vt:i4>0</vt:i4>
      </vt:variant>
      <vt:variant>
        <vt:i4>5</vt:i4>
      </vt:variant>
      <vt:variant>
        <vt:lpwstr>consultantplus://offline/ref=5A6BE2A2BC157C5300BCE4DD8D13E576F6878843D90DA1B811B24A174CD0C0057212F2643F3C0947EA0463465234549302D1B23535EA5CA0k4qBM</vt:lpwstr>
      </vt:variant>
      <vt:variant>
        <vt:lpwstr/>
      </vt:variant>
      <vt:variant>
        <vt:i4>65626</vt:i4>
      </vt:variant>
      <vt:variant>
        <vt:i4>468</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465</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462</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983131</vt:i4>
      </vt:variant>
      <vt:variant>
        <vt:i4>459</vt:i4>
      </vt:variant>
      <vt:variant>
        <vt:i4>0</vt:i4>
      </vt:variant>
      <vt:variant>
        <vt:i4>5</vt:i4>
      </vt:variant>
      <vt:variant>
        <vt:lpwstr>consultantplus://offline/ref=5A6BE2A2BC157C5300BCE4DD8D13E576F48C8C4ADD0EA1B811B24A174CD0C0056012AA683E341746E711351717k6q8M</vt:lpwstr>
      </vt:variant>
      <vt:variant>
        <vt:lpwstr/>
      </vt:variant>
      <vt:variant>
        <vt:i4>720898</vt:i4>
      </vt:variant>
      <vt:variant>
        <vt:i4>456</vt:i4>
      </vt:variant>
      <vt:variant>
        <vt:i4>0</vt:i4>
      </vt:variant>
      <vt:variant>
        <vt:i4>5</vt:i4>
      </vt:variant>
      <vt:variant>
        <vt:lpwstr>consultantplus://offline/ref=5A6BE2A2BC157C5300BCE4DD8D13E576F5878B47D359F6BA40E7441244809A15645BFE6D213C0058EC0F36k1qEM</vt:lpwstr>
      </vt:variant>
      <vt:variant>
        <vt:lpwstr/>
      </vt:variant>
      <vt:variant>
        <vt:i4>65626</vt:i4>
      </vt:variant>
      <vt:variant>
        <vt:i4>453</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450</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983130</vt:i4>
      </vt:variant>
      <vt:variant>
        <vt:i4>447</vt:i4>
      </vt:variant>
      <vt:variant>
        <vt:i4>0</vt:i4>
      </vt:variant>
      <vt:variant>
        <vt:i4>5</vt:i4>
      </vt:variant>
      <vt:variant>
        <vt:lpwstr>consultantplus://offline/ref=5A6BE2A2BC157C5300BCE4DD8D13E576F48F8C4ADD0AA1B811B24A174CD0C0056012AA683E341746E711351717k6q8M</vt:lpwstr>
      </vt:variant>
      <vt:variant>
        <vt:lpwstr/>
      </vt:variant>
      <vt:variant>
        <vt:i4>65626</vt:i4>
      </vt:variant>
      <vt:variant>
        <vt:i4>444</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441</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438</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983126</vt:i4>
      </vt:variant>
      <vt:variant>
        <vt:i4>435</vt:i4>
      </vt:variant>
      <vt:variant>
        <vt:i4>0</vt:i4>
      </vt:variant>
      <vt:variant>
        <vt:i4>5</vt:i4>
      </vt:variant>
      <vt:variant>
        <vt:lpwstr>consultantplus://offline/ref=5A6BE2A2BC157C5300BCE4DD8D13E576F48C8C43DF08A1B811B24A174CD0C0056012AA683E341746E711351717k6q8M</vt:lpwstr>
      </vt:variant>
      <vt:variant>
        <vt:lpwstr/>
      </vt:variant>
      <vt:variant>
        <vt:i4>65626</vt:i4>
      </vt:variant>
      <vt:variant>
        <vt:i4>432</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429</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3473509</vt:i4>
      </vt:variant>
      <vt:variant>
        <vt:i4>426</vt:i4>
      </vt:variant>
      <vt:variant>
        <vt:i4>0</vt:i4>
      </vt:variant>
      <vt:variant>
        <vt:i4>5</vt:i4>
      </vt:variant>
      <vt:variant>
        <vt:lpwstr>consultantplus://offline/ref=5A6BE2A2BC157C5300BCE4DD8D13E576F5878847DC08A1B811B24A174CD0C0057212F2643F3C0944EA0463465234549302D1B23535EA5CA0k4qBM</vt:lpwstr>
      </vt:variant>
      <vt:variant>
        <vt:lpwstr/>
      </vt:variant>
      <vt:variant>
        <vt:i4>3473464</vt:i4>
      </vt:variant>
      <vt:variant>
        <vt:i4>423</vt:i4>
      </vt:variant>
      <vt:variant>
        <vt:i4>0</vt:i4>
      </vt:variant>
      <vt:variant>
        <vt:i4>5</vt:i4>
      </vt:variant>
      <vt:variant>
        <vt:lpwstr>consultantplus://offline/ref=5A6BE2A2BC157C5300BCE4DD8D13E576F5868945D80DA1B811B24A174CD0C0057212F2643F3C0944E90463465234549302D1B23535EA5CA0k4qBM</vt:lpwstr>
      </vt:variant>
      <vt:variant>
        <vt:lpwstr/>
      </vt:variant>
      <vt:variant>
        <vt:i4>983132</vt:i4>
      </vt:variant>
      <vt:variant>
        <vt:i4>420</vt:i4>
      </vt:variant>
      <vt:variant>
        <vt:i4>0</vt:i4>
      </vt:variant>
      <vt:variant>
        <vt:i4>5</vt:i4>
      </vt:variant>
      <vt:variant>
        <vt:lpwstr>consultantplus://offline/ref=5A6BE2A2BC157C5300BCE4DD8D13E576F48F8544D808A1B811B24A174CD0C0056012AA683E341746E711351717k6q8M</vt:lpwstr>
      </vt:variant>
      <vt:variant>
        <vt:lpwstr/>
      </vt:variant>
      <vt:variant>
        <vt:i4>983053</vt:i4>
      </vt:variant>
      <vt:variant>
        <vt:i4>417</vt:i4>
      </vt:variant>
      <vt:variant>
        <vt:i4>0</vt:i4>
      </vt:variant>
      <vt:variant>
        <vt:i4>5</vt:i4>
      </vt:variant>
      <vt:variant>
        <vt:lpwstr>consultantplus://offline/ref=5A6BE2A2BC157C5300BCE4DD8D13E576F48C8C40DC0EA1B811B24A174CD0C0056012AA683E341746E711351717k6q8M</vt:lpwstr>
      </vt:variant>
      <vt:variant>
        <vt:lpwstr/>
      </vt:variant>
      <vt:variant>
        <vt:i4>983040</vt:i4>
      </vt:variant>
      <vt:variant>
        <vt:i4>414</vt:i4>
      </vt:variant>
      <vt:variant>
        <vt:i4>0</vt:i4>
      </vt:variant>
      <vt:variant>
        <vt:i4>5</vt:i4>
      </vt:variant>
      <vt:variant>
        <vt:lpwstr>consultantplus://offline/ref=5A6BE2A2BC157C5300BCE4DD8D13E576F5878843DD0BA1B811B24A174CD0C0056012AA683E341746E711351717k6q8M</vt:lpwstr>
      </vt:variant>
      <vt:variant>
        <vt:lpwstr/>
      </vt:variant>
      <vt:variant>
        <vt:i4>3473509</vt:i4>
      </vt:variant>
      <vt:variant>
        <vt:i4>411</vt:i4>
      </vt:variant>
      <vt:variant>
        <vt:i4>0</vt:i4>
      </vt:variant>
      <vt:variant>
        <vt:i4>5</vt:i4>
      </vt:variant>
      <vt:variant>
        <vt:lpwstr>consultantplus://offline/ref=5A6BE2A2BC157C5300BCE4DD8D13E576F5878A42DF0CA1B811B24A174CD0C0057212F2643F3C0944EC0463465234549302D1B23535EA5CA0k4qBM</vt:lpwstr>
      </vt:variant>
      <vt:variant>
        <vt:lpwstr/>
      </vt:variant>
      <vt:variant>
        <vt:i4>983126</vt:i4>
      </vt:variant>
      <vt:variant>
        <vt:i4>408</vt:i4>
      </vt:variant>
      <vt:variant>
        <vt:i4>0</vt:i4>
      </vt:variant>
      <vt:variant>
        <vt:i4>5</vt:i4>
      </vt:variant>
      <vt:variant>
        <vt:lpwstr>consultantplus://offline/ref=5A6BE2A2BC157C5300BCE4DD8D13E576F48C8C43DF08A1B811B24A174CD0C0056012AA683E341746E711351717k6q8M</vt:lpwstr>
      </vt:variant>
      <vt:variant>
        <vt:lpwstr/>
      </vt:variant>
      <vt:variant>
        <vt:i4>65626</vt:i4>
      </vt:variant>
      <vt:variant>
        <vt:i4>405</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402</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399</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396</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393</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65626</vt:i4>
      </vt:variant>
      <vt:variant>
        <vt:i4>390</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3473462</vt:i4>
      </vt:variant>
      <vt:variant>
        <vt:i4>387</vt:i4>
      </vt:variant>
      <vt:variant>
        <vt:i4>0</vt:i4>
      </vt:variant>
      <vt:variant>
        <vt:i4>5</vt:i4>
      </vt:variant>
      <vt:variant>
        <vt:lpwstr>consultantplus://offline/ref=5A6BE2A2BC157C5300BCE4DD8D13E576F587894ADB0EA1B811B24A174CD0C0057212F2643F3C0945E80463465234549302D1B23535EA5CA0k4qBM</vt:lpwstr>
      </vt:variant>
      <vt:variant>
        <vt:lpwstr/>
      </vt:variant>
      <vt:variant>
        <vt:i4>983051</vt:i4>
      </vt:variant>
      <vt:variant>
        <vt:i4>384</vt:i4>
      </vt:variant>
      <vt:variant>
        <vt:i4>0</vt:i4>
      </vt:variant>
      <vt:variant>
        <vt:i4>5</vt:i4>
      </vt:variant>
      <vt:variant>
        <vt:lpwstr>consultantplus://offline/ref=5A6BE2A2BC157C5300BCE4DD8D13E576F48E854BDF0DA1B811B24A174CD0C0056012AA683E341746E711351717k6q8M</vt:lpwstr>
      </vt:variant>
      <vt:variant>
        <vt:lpwstr/>
      </vt:variant>
      <vt:variant>
        <vt:i4>983130</vt:i4>
      </vt:variant>
      <vt:variant>
        <vt:i4>381</vt:i4>
      </vt:variant>
      <vt:variant>
        <vt:i4>0</vt:i4>
      </vt:variant>
      <vt:variant>
        <vt:i4>5</vt:i4>
      </vt:variant>
      <vt:variant>
        <vt:lpwstr>consultantplus://offline/ref=5A6BE2A2BC157C5300BCE4DD8D13E576F48D8842D906A1B811B24A174CD0C0056012AA683E341746E711351717k6q8M</vt:lpwstr>
      </vt:variant>
      <vt:variant>
        <vt:lpwstr/>
      </vt:variant>
      <vt:variant>
        <vt:i4>65626</vt:i4>
      </vt:variant>
      <vt:variant>
        <vt:i4>378</vt:i4>
      </vt:variant>
      <vt:variant>
        <vt:i4>0</vt:i4>
      </vt:variant>
      <vt:variant>
        <vt:i4>5</vt:i4>
      </vt:variant>
      <vt:variant>
        <vt:lpwstr>consultantplus://offline/ref=5A6BE2A2BC157C5300BCE4DD8D13E576F48D894BD80BA1B811B24A174CD0C0057212F26734685802BB02361F0861508C08CFB3k3q5M</vt:lpwstr>
      </vt:variant>
      <vt:variant>
        <vt:lpwstr/>
      </vt:variant>
      <vt:variant>
        <vt:i4>327761</vt:i4>
      </vt:variant>
      <vt:variant>
        <vt:i4>375</vt:i4>
      </vt:variant>
      <vt:variant>
        <vt:i4>0</vt:i4>
      </vt:variant>
      <vt:variant>
        <vt:i4>5</vt:i4>
      </vt:variant>
      <vt:variant>
        <vt:lpwstr>http://www.korely.ru/</vt:lpwstr>
      </vt:variant>
      <vt:variant>
        <vt:lpwstr/>
      </vt:variant>
      <vt:variant>
        <vt:i4>5242954</vt:i4>
      </vt:variant>
      <vt:variant>
        <vt:i4>372</vt:i4>
      </vt:variant>
      <vt:variant>
        <vt:i4>0</vt:i4>
      </vt:variant>
      <vt:variant>
        <vt:i4>5</vt:i4>
      </vt:variant>
      <vt:variant>
        <vt:lpwstr>http://www.culture29.ru/</vt:lpwstr>
      </vt:variant>
      <vt:variant>
        <vt:lpwstr/>
      </vt:variant>
      <vt:variant>
        <vt:i4>6357039</vt:i4>
      </vt:variant>
      <vt:variant>
        <vt:i4>369</vt:i4>
      </vt:variant>
      <vt:variant>
        <vt:i4>0</vt:i4>
      </vt:variant>
      <vt:variant>
        <vt:i4>5</vt:i4>
      </vt:variant>
      <vt:variant>
        <vt:lpwstr>http://www.barentsmusic.ru/</vt:lpwstr>
      </vt:variant>
      <vt:variant>
        <vt:lpwstr/>
      </vt:variant>
      <vt:variant>
        <vt:i4>4456533</vt:i4>
      </vt:variant>
      <vt:variant>
        <vt:i4>366</vt:i4>
      </vt:variant>
      <vt:variant>
        <vt:i4>0</vt:i4>
      </vt:variant>
      <vt:variant>
        <vt:i4>5</vt:i4>
      </vt:variant>
      <vt:variant>
        <vt:lpwstr>http://minzdrav29.ru/</vt:lpwstr>
      </vt:variant>
      <vt:variant>
        <vt:lpwstr/>
      </vt:variant>
      <vt:variant>
        <vt:i4>8126578</vt:i4>
      </vt:variant>
      <vt:variant>
        <vt:i4>363</vt:i4>
      </vt:variant>
      <vt:variant>
        <vt:i4>0</vt:i4>
      </vt:variant>
      <vt:variant>
        <vt:i4>5</vt:i4>
      </vt:variant>
      <vt:variant>
        <vt:lpwstr>https://icdlib.nspu.ru/catalog/?base=icdlib&amp;f0=q&amp;t0=4&amp;v0=51&amp;show=20</vt:lpwstr>
      </vt:variant>
      <vt:variant>
        <vt:lpwstr/>
      </vt:variant>
      <vt:variant>
        <vt:i4>8192122</vt:i4>
      </vt:variant>
      <vt:variant>
        <vt:i4>360</vt:i4>
      </vt:variant>
      <vt:variant>
        <vt:i4>0</vt:i4>
      </vt:variant>
      <vt:variant>
        <vt:i4>5</vt:i4>
      </vt:variant>
      <vt:variant>
        <vt:lpwstr>https://icdlib.nspu.ru/catalog/?base=icdlib&amp;f0=q&amp;t0=4&amp;v0=49&amp;show=20</vt:lpwstr>
      </vt:variant>
      <vt:variant>
        <vt:lpwstr/>
      </vt:variant>
      <vt:variant>
        <vt:i4>8192116</vt:i4>
      </vt:variant>
      <vt:variant>
        <vt:i4>357</vt:i4>
      </vt:variant>
      <vt:variant>
        <vt:i4>0</vt:i4>
      </vt:variant>
      <vt:variant>
        <vt:i4>5</vt:i4>
      </vt:variant>
      <vt:variant>
        <vt:lpwstr>https://icdlib.nspu.ru/catalog/?base=icdlib&amp;f0=q&amp;t0=4&amp;v0=47&amp;show=20</vt:lpwstr>
      </vt:variant>
      <vt:variant>
        <vt:lpwstr/>
      </vt:variant>
      <vt:variant>
        <vt:i4>8192117</vt:i4>
      </vt:variant>
      <vt:variant>
        <vt:i4>354</vt:i4>
      </vt:variant>
      <vt:variant>
        <vt:i4>0</vt:i4>
      </vt:variant>
      <vt:variant>
        <vt:i4>5</vt:i4>
      </vt:variant>
      <vt:variant>
        <vt:lpwstr>https://icdlib.nspu.ru/catalog/?base=icdlib&amp;f0=q&amp;t0=4&amp;v0=46&amp;show=20</vt:lpwstr>
      </vt:variant>
      <vt:variant>
        <vt:lpwstr/>
      </vt:variant>
      <vt:variant>
        <vt:i4>8192118</vt:i4>
      </vt:variant>
      <vt:variant>
        <vt:i4>351</vt:i4>
      </vt:variant>
      <vt:variant>
        <vt:i4>0</vt:i4>
      </vt:variant>
      <vt:variant>
        <vt:i4>5</vt:i4>
      </vt:variant>
      <vt:variant>
        <vt:lpwstr>https://icdlib.nspu.ru/catalog/?base=icdlib&amp;f0=q&amp;t0=4&amp;v0=45&amp;show=20</vt:lpwstr>
      </vt:variant>
      <vt:variant>
        <vt:lpwstr/>
      </vt:variant>
      <vt:variant>
        <vt:i4>8192119</vt:i4>
      </vt:variant>
      <vt:variant>
        <vt:i4>348</vt:i4>
      </vt:variant>
      <vt:variant>
        <vt:i4>0</vt:i4>
      </vt:variant>
      <vt:variant>
        <vt:i4>5</vt:i4>
      </vt:variant>
      <vt:variant>
        <vt:lpwstr>https://icdlib.nspu.ru/catalog/?base=icdlib&amp;f0=q&amp;t0=4&amp;v0=44&amp;show=20</vt:lpwstr>
      </vt:variant>
      <vt:variant>
        <vt:lpwstr/>
      </vt:variant>
      <vt:variant>
        <vt:i4>8192112</vt:i4>
      </vt:variant>
      <vt:variant>
        <vt:i4>345</vt:i4>
      </vt:variant>
      <vt:variant>
        <vt:i4>0</vt:i4>
      </vt:variant>
      <vt:variant>
        <vt:i4>5</vt:i4>
      </vt:variant>
      <vt:variant>
        <vt:lpwstr>https://icdlib.nspu.ru/catalog/?base=icdlib&amp;f0=q&amp;t0=4&amp;v0=43&amp;show=20</vt:lpwstr>
      </vt:variant>
      <vt:variant>
        <vt:lpwstr/>
      </vt:variant>
      <vt:variant>
        <vt:i4>8192113</vt:i4>
      </vt:variant>
      <vt:variant>
        <vt:i4>342</vt:i4>
      </vt:variant>
      <vt:variant>
        <vt:i4>0</vt:i4>
      </vt:variant>
      <vt:variant>
        <vt:i4>5</vt:i4>
      </vt:variant>
      <vt:variant>
        <vt:lpwstr>https://icdlib.nspu.ru/catalog/?base=icdlib&amp;f0=q&amp;t0=4&amp;v0=42&amp;show=20</vt:lpwstr>
      </vt:variant>
      <vt:variant>
        <vt:lpwstr/>
      </vt:variant>
      <vt:variant>
        <vt:i4>8192114</vt:i4>
      </vt:variant>
      <vt:variant>
        <vt:i4>339</vt:i4>
      </vt:variant>
      <vt:variant>
        <vt:i4>0</vt:i4>
      </vt:variant>
      <vt:variant>
        <vt:i4>5</vt:i4>
      </vt:variant>
      <vt:variant>
        <vt:lpwstr>https://icdlib.nspu.ru/catalog/?base=icdlib&amp;f0=q&amp;t0=4&amp;v0=41&amp;show=20</vt:lpwstr>
      </vt:variant>
      <vt:variant>
        <vt:lpwstr/>
      </vt:variant>
      <vt:variant>
        <vt:i4>8192115</vt:i4>
      </vt:variant>
      <vt:variant>
        <vt:i4>336</vt:i4>
      </vt:variant>
      <vt:variant>
        <vt:i4>0</vt:i4>
      </vt:variant>
      <vt:variant>
        <vt:i4>5</vt:i4>
      </vt:variant>
      <vt:variant>
        <vt:lpwstr>https://icdlib.nspu.ru/catalog/?base=icdlib&amp;f0=q&amp;t0=4&amp;v0=40&amp;show=20</vt:lpwstr>
      </vt:variant>
      <vt:variant>
        <vt:lpwstr/>
      </vt:variant>
      <vt:variant>
        <vt:i4>7995514</vt:i4>
      </vt:variant>
      <vt:variant>
        <vt:i4>333</vt:i4>
      </vt:variant>
      <vt:variant>
        <vt:i4>0</vt:i4>
      </vt:variant>
      <vt:variant>
        <vt:i4>5</vt:i4>
      </vt:variant>
      <vt:variant>
        <vt:lpwstr>https://icdlib.nspu.ru/catalog/?base=icdlib&amp;f0=q&amp;t0=4&amp;v0=39&amp;show=20</vt:lpwstr>
      </vt:variant>
      <vt:variant>
        <vt:lpwstr/>
      </vt:variant>
      <vt:variant>
        <vt:i4>7995515</vt:i4>
      </vt:variant>
      <vt:variant>
        <vt:i4>330</vt:i4>
      </vt:variant>
      <vt:variant>
        <vt:i4>0</vt:i4>
      </vt:variant>
      <vt:variant>
        <vt:i4>5</vt:i4>
      </vt:variant>
      <vt:variant>
        <vt:lpwstr>https://icdlib.nspu.ru/catalog/?base=icdlib&amp;f0=q&amp;t0=4&amp;v0=38&amp;show=20</vt:lpwstr>
      </vt:variant>
      <vt:variant>
        <vt:lpwstr/>
      </vt:variant>
      <vt:variant>
        <vt:i4>7995508</vt:i4>
      </vt:variant>
      <vt:variant>
        <vt:i4>327</vt:i4>
      </vt:variant>
      <vt:variant>
        <vt:i4>0</vt:i4>
      </vt:variant>
      <vt:variant>
        <vt:i4>5</vt:i4>
      </vt:variant>
      <vt:variant>
        <vt:lpwstr>https://icdlib.nspu.ru/catalog/?base=icdlib&amp;f0=q&amp;t0=4&amp;v0=37&amp;show=20</vt:lpwstr>
      </vt:variant>
      <vt:variant>
        <vt:lpwstr/>
      </vt:variant>
      <vt:variant>
        <vt:i4>7995510</vt:i4>
      </vt:variant>
      <vt:variant>
        <vt:i4>324</vt:i4>
      </vt:variant>
      <vt:variant>
        <vt:i4>0</vt:i4>
      </vt:variant>
      <vt:variant>
        <vt:i4>5</vt:i4>
      </vt:variant>
      <vt:variant>
        <vt:lpwstr>https://icdlib.nspu.ru/catalog/?base=icdlib&amp;f0=q&amp;t0=4&amp;v0=35&amp;show=20</vt:lpwstr>
      </vt:variant>
      <vt:variant>
        <vt:lpwstr/>
      </vt:variant>
      <vt:variant>
        <vt:i4>7995511</vt:i4>
      </vt:variant>
      <vt:variant>
        <vt:i4>321</vt:i4>
      </vt:variant>
      <vt:variant>
        <vt:i4>0</vt:i4>
      </vt:variant>
      <vt:variant>
        <vt:i4>5</vt:i4>
      </vt:variant>
      <vt:variant>
        <vt:lpwstr>https://icdlib.nspu.ru/catalog/?base=icdlib&amp;f0=q&amp;t0=4&amp;v0=34&amp;show=20</vt:lpwstr>
      </vt:variant>
      <vt:variant>
        <vt:lpwstr/>
      </vt:variant>
      <vt:variant>
        <vt:i4>7995504</vt:i4>
      </vt:variant>
      <vt:variant>
        <vt:i4>318</vt:i4>
      </vt:variant>
      <vt:variant>
        <vt:i4>0</vt:i4>
      </vt:variant>
      <vt:variant>
        <vt:i4>5</vt:i4>
      </vt:variant>
      <vt:variant>
        <vt:lpwstr>https://icdlib.nspu.ru/catalog/?base=icdlib&amp;f0=q&amp;t0=4&amp;v0=33&amp;show=20</vt:lpwstr>
      </vt:variant>
      <vt:variant>
        <vt:lpwstr/>
      </vt:variant>
      <vt:variant>
        <vt:i4>7995505</vt:i4>
      </vt:variant>
      <vt:variant>
        <vt:i4>315</vt:i4>
      </vt:variant>
      <vt:variant>
        <vt:i4>0</vt:i4>
      </vt:variant>
      <vt:variant>
        <vt:i4>5</vt:i4>
      </vt:variant>
      <vt:variant>
        <vt:lpwstr>https://icdlib.nspu.ru/catalog/?base=icdlib&amp;f0=q&amp;t0=4&amp;v0=32&amp;show=20</vt:lpwstr>
      </vt:variant>
      <vt:variant>
        <vt:lpwstr/>
      </vt:variant>
      <vt:variant>
        <vt:i4>7995506</vt:i4>
      </vt:variant>
      <vt:variant>
        <vt:i4>312</vt:i4>
      </vt:variant>
      <vt:variant>
        <vt:i4>0</vt:i4>
      </vt:variant>
      <vt:variant>
        <vt:i4>5</vt:i4>
      </vt:variant>
      <vt:variant>
        <vt:lpwstr>https://icdlib.nspu.ru/catalog/?base=icdlib&amp;f0=q&amp;t0=4&amp;v0=31&amp;show=20</vt:lpwstr>
      </vt:variant>
      <vt:variant>
        <vt:lpwstr/>
      </vt:variant>
      <vt:variant>
        <vt:i4>7995507</vt:i4>
      </vt:variant>
      <vt:variant>
        <vt:i4>309</vt:i4>
      </vt:variant>
      <vt:variant>
        <vt:i4>0</vt:i4>
      </vt:variant>
      <vt:variant>
        <vt:i4>5</vt:i4>
      </vt:variant>
      <vt:variant>
        <vt:lpwstr>https://icdlib.nspu.ru/catalog/?base=icdlib&amp;f0=q&amp;t0=4&amp;v0=30&amp;show=20</vt:lpwstr>
      </vt:variant>
      <vt:variant>
        <vt:lpwstr/>
      </vt:variant>
      <vt:variant>
        <vt:i4>8061050</vt:i4>
      </vt:variant>
      <vt:variant>
        <vt:i4>306</vt:i4>
      </vt:variant>
      <vt:variant>
        <vt:i4>0</vt:i4>
      </vt:variant>
      <vt:variant>
        <vt:i4>5</vt:i4>
      </vt:variant>
      <vt:variant>
        <vt:lpwstr>https://icdlib.nspu.ru/catalog/?base=icdlib&amp;f0=q&amp;t0=4&amp;v0=29&amp;show=20</vt:lpwstr>
      </vt:variant>
      <vt:variant>
        <vt:lpwstr/>
      </vt:variant>
      <vt:variant>
        <vt:i4>8061040</vt:i4>
      </vt:variant>
      <vt:variant>
        <vt:i4>303</vt:i4>
      </vt:variant>
      <vt:variant>
        <vt:i4>0</vt:i4>
      </vt:variant>
      <vt:variant>
        <vt:i4>5</vt:i4>
      </vt:variant>
      <vt:variant>
        <vt:lpwstr>https://icdlib.nspu.ru/catalog/?base=icdlib&amp;f0=q&amp;t0=4&amp;v0=23&amp;show=20</vt:lpwstr>
      </vt:variant>
      <vt:variant>
        <vt:lpwstr/>
      </vt:variant>
      <vt:variant>
        <vt:i4>8061042</vt:i4>
      </vt:variant>
      <vt:variant>
        <vt:i4>300</vt:i4>
      </vt:variant>
      <vt:variant>
        <vt:i4>0</vt:i4>
      </vt:variant>
      <vt:variant>
        <vt:i4>5</vt:i4>
      </vt:variant>
      <vt:variant>
        <vt:lpwstr>https://icdlib.nspu.ru/catalog/?base=icdlib&amp;f0=q&amp;t0=4&amp;v0=21&amp;show=20</vt:lpwstr>
      </vt:variant>
      <vt:variant>
        <vt:lpwstr/>
      </vt:variant>
      <vt:variant>
        <vt:i4>8061042</vt:i4>
      </vt:variant>
      <vt:variant>
        <vt:i4>297</vt:i4>
      </vt:variant>
      <vt:variant>
        <vt:i4>0</vt:i4>
      </vt:variant>
      <vt:variant>
        <vt:i4>5</vt:i4>
      </vt:variant>
      <vt:variant>
        <vt:lpwstr>https://icdlib.nspu.ru/catalog/?base=icdlib&amp;f0=q&amp;t0=4&amp;v0=21&amp;show=20</vt:lpwstr>
      </vt:variant>
      <vt:variant>
        <vt:lpwstr/>
      </vt:variant>
      <vt:variant>
        <vt:i4>8061043</vt:i4>
      </vt:variant>
      <vt:variant>
        <vt:i4>294</vt:i4>
      </vt:variant>
      <vt:variant>
        <vt:i4>0</vt:i4>
      </vt:variant>
      <vt:variant>
        <vt:i4>5</vt:i4>
      </vt:variant>
      <vt:variant>
        <vt:lpwstr>https://icdlib.nspu.ru/catalog/?base=icdlib&amp;f0=q&amp;t0=4&amp;v0=20&amp;show=20</vt:lpwstr>
      </vt:variant>
      <vt:variant>
        <vt:lpwstr/>
      </vt:variant>
      <vt:variant>
        <vt:i4>7864442</vt:i4>
      </vt:variant>
      <vt:variant>
        <vt:i4>291</vt:i4>
      </vt:variant>
      <vt:variant>
        <vt:i4>0</vt:i4>
      </vt:variant>
      <vt:variant>
        <vt:i4>5</vt:i4>
      </vt:variant>
      <vt:variant>
        <vt:lpwstr>https://icdlib.nspu.ru/catalog/?base=icdlib&amp;f0=q&amp;t0=4&amp;v0=19&amp;show=20</vt:lpwstr>
      </vt:variant>
      <vt:variant>
        <vt:lpwstr/>
      </vt:variant>
      <vt:variant>
        <vt:i4>7864443</vt:i4>
      </vt:variant>
      <vt:variant>
        <vt:i4>288</vt:i4>
      </vt:variant>
      <vt:variant>
        <vt:i4>0</vt:i4>
      </vt:variant>
      <vt:variant>
        <vt:i4>5</vt:i4>
      </vt:variant>
      <vt:variant>
        <vt:lpwstr>https://icdlib.nspu.ru/catalog/?base=icdlib&amp;f0=q&amp;t0=4&amp;v0=18&amp;show=20</vt:lpwstr>
      </vt:variant>
      <vt:variant>
        <vt:lpwstr/>
      </vt:variant>
      <vt:variant>
        <vt:i4>7864438</vt:i4>
      </vt:variant>
      <vt:variant>
        <vt:i4>285</vt:i4>
      </vt:variant>
      <vt:variant>
        <vt:i4>0</vt:i4>
      </vt:variant>
      <vt:variant>
        <vt:i4>5</vt:i4>
      </vt:variant>
      <vt:variant>
        <vt:lpwstr>https://icdlib.nspu.ru/catalog/?base=icdlib&amp;f0=q&amp;t0=4&amp;v0=15&amp;show=20</vt:lpwstr>
      </vt:variant>
      <vt:variant>
        <vt:lpwstr/>
      </vt:variant>
      <vt:variant>
        <vt:i4>7864432</vt:i4>
      </vt:variant>
      <vt:variant>
        <vt:i4>282</vt:i4>
      </vt:variant>
      <vt:variant>
        <vt:i4>0</vt:i4>
      </vt:variant>
      <vt:variant>
        <vt:i4>5</vt:i4>
      </vt:variant>
      <vt:variant>
        <vt:lpwstr>https://icdlib.nspu.ru/catalog/?base=icdlib&amp;f0=q&amp;t0=4&amp;v0=13&amp;show=20</vt:lpwstr>
      </vt:variant>
      <vt:variant>
        <vt:lpwstr/>
      </vt:variant>
      <vt:variant>
        <vt:i4>7864433</vt:i4>
      </vt:variant>
      <vt:variant>
        <vt:i4>279</vt:i4>
      </vt:variant>
      <vt:variant>
        <vt:i4>0</vt:i4>
      </vt:variant>
      <vt:variant>
        <vt:i4>5</vt:i4>
      </vt:variant>
      <vt:variant>
        <vt:lpwstr>https://icdlib.nspu.ru/catalog/?base=icdlib&amp;f0=q&amp;t0=4&amp;v0=12&amp;show=20</vt:lpwstr>
      </vt:variant>
      <vt:variant>
        <vt:lpwstr/>
      </vt:variant>
      <vt:variant>
        <vt:i4>7864435</vt:i4>
      </vt:variant>
      <vt:variant>
        <vt:i4>276</vt:i4>
      </vt:variant>
      <vt:variant>
        <vt:i4>0</vt:i4>
      </vt:variant>
      <vt:variant>
        <vt:i4>5</vt:i4>
      </vt:variant>
      <vt:variant>
        <vt:lpwstr>https://icdlib.nspu.ru/catalog/?base=icdlib&amp;f0=q&amp;t0=4&amp;v0=10&amp;show=20</vt:lpwstr>
      </vt:variant>
      <vt:variant>
        <vt:lpwstr/>
      </vt:variant>
      <vt:variant>
        <vt:i4>7929978</vt:i4>
      </vt:variant>
      <vt:variant>
        <vt:i4>273</vt:i4>
      </vt:variant>
      <vt:variant>
        <vt:i4>0</vt:i4>
      </vt:variant>
      <vt:variant>
        <vt:i4>5</vt:i4>
      </vt:variant>
      <vt:variant>
        <vt:lpwstr>https://icdlib.nspu.ru/catalog/?base=icdlib&amp;f0=q&amp;t0=4&amp;v0=09&amp;show=20</vt:lpwstr>
      </vt:variant>
      <vt:variant>
        <vt:lpwstr/>
      </vt:variant>
      <vt:variant>
        <vt:i4>7929979</vt:i4>
      </vt:variant>
      <vt:variant>
        <vt:i4>270</vt:i4>
      </vt:variant>
      <vt:variant>
        <vt:i4>0</vt:i4>
      </vt:variant>
      <vt:variant>
        <vt:i4>5</vt:i4>
      </vt:variant>
      <vt:variant>
        <vt:lpwstr>https://icdlib.nspu.ru/catalog/?base=icdlib&amp;f0=q&amp;t0=4&amp;v0=08&amp;show=20</vt:lpwstr>
      </vt:variant>
      <vt:variant>
        <vt:lpwstr/>
      </vt:variant>
      <vt:variant>
        <vt:i4>7929973</vt:i4>
      </vt:variant>
      <vt:variant>
        <vt:i4>267</vt:i4>
      </vt:variant>
      <vt:variant>
        <vt:i4>0</vt:i4>
      </vt:variant>
      <vt:variant>
        <vt:i4>5</vt:i4>
      </vt:variant>
      <vt:variant>
        <vt:lpwstr>https://icdlib.nspu.ru/catalog/?base=icdlib&amp;f0=q&amp;t0=4&amp;v0=06&amp;show=20</vt:lpwstr>
      </vt:variant>
      <vt:variant>
        <vt:lpwstr/>
      </vt:variant>
      <vt:variant>
        <vt:i4>7929974</vt:i4>
      </vt:variant>
      <vt:variant>
        <vt:i4>264</vt:i4>
      </vt:variant>
      <vt:variant>
        <vt:i4>0</vt:i4>
      </vt:variant>
      <vt:variant>
        <vt:i4>5</vt:i4>
      </vt:variant>
      <vt:variant>
        <vt:lpwstr>https://icdlib.nspu.ru/catalog/?base=icdlib&amp;f0=q&amp;t0=4&amp;v0=05&amp;show=20</vt:lpwstr>
      </vt:variant>
      <vt:variant>
        <vt:lpwstr/>
      </vt:variant>
      <vt:variant>
        <vt:i4>7929975</vt:i4>
      </vt:variant>
      <vt:variant>
        <vt:i4>261</vt:i4>
      </vt:variant>
      <vt:variant>
        <vt:i4>0</vt:i4>
      </vt:variant>
      <vt:variant>
        <vt:i4>5</vt:i4>
      </vt:variant>
      <vt:variant>
        <vt:lpwstr>https://icdlib.nspu.ru/catalog/?base=icdlib&amp;f0=q&amp;t0=4&amp;v0=04&amp;show=20</vt:lpwstr>
      </vt:variant>
      <vt:variant>
        <vt:lpwstr/>
      </vt:variant>
      <vt:variant>
        <vt:i4>7929968</vt:i4>
      </vt:variant>
      <vt:variant>
        <vt:i4>258</vt:i4>
      </vt:variant>
      <vt:variant>
        <vt:i4>0</vt:i4>
      </vt:variant>
      <vt:variant>
        <vt:i4>5</vt:i4>
      </vt:variant>
      <vt:variant>
        <vt:lpwstr>https://icdlib.nspu.ru/catalog/?base=icdlib&amp;f0=q&amp;t0=4&amp;v0=03&amp;show=20</vt:lpwstr>
      </vt:variant>
      <vt:variant>
        <vt:lpwstr/>
      </vt:variant>
      <vt:variant>
        <vt:i4>7929970</vt:i4>
      </vt:variant>
      <vt:variant>
        <vt:i4>255</vt:i4>
      </vt:variant>
      <vt:variant>
        <vt:i4>0</vt:i4>
      </vt:variant>
      <vt:variant>
        <vt:i4>5</vt:i4>
      </vt:variant>
      <vt:variant>
        <vt:lpwstr>https://icdlib.nspu.ru/catalog/?base=icdlib&amp;f0=q&amp;t0=4&amp;v0=01&amp;show=20</vt:lpwstr>
      </vt:variant>
      <vt:variant>
        <vt:lpwstr/>
      </vt:variant>
      <vt:variant>
        <vt:i4>4194320</vt:i4>
      </vt:variant>
      <vt:variant>
        <vt:i4>252</vt:i4>
      </vt:variant>
      <vt:variant>
        <vt:i4>0</vt:i4>
      </vt:variant>
      <vt:variant>
        <vt:i4>5</vt:i4>
      </vt:variant>
      <vt:variant>
        <vt:lpwstr>https://dvinaland.ru/edu/</vt:lpwstr>
      </vt:variant>
      <vt:variant>
        <vt:lpwstr/>
      </vt:variant>
      <vt:variant>
        <vt:i4>2752627</vt:i4>
      </vt:variant>
      <vt:variant>
        <vt:i4>249</vt:i4>
      </vt:variant>
      <vt:variant>
        <vt:i4>0</vt:i4>
      </vt:variant>
      <vt:variant>
        <vt:i4>5</vt:i4>
      </vt:variant>
      <vt:variant>
        <vt:lpwstr>https://arhzan.ru/</vt:lpwstr>
      </vt:variant>
      <vt:variant>
        <vt:lpwstr/>
      </vt:variant>
      <vt:variant>
        <vt:i4>4194315</vt:i4>
      </vt:variant>
      <vt:variant>
        <vt:i4>246</vt:i4>
      </vt:variant>
      <vt:variant>
        <vt:i4>0</vt:i4>
      </vt:variant>
      <vt:variant>
        <vt:i4>5</vt:i4>
      </vt:variant>
      <vt:variant>
        <vt:lpwstr>consultantplus://offline/ref=816A7C988A6BCD45B92D90E31BF08E9468536DE6C720E145C3F7E4A50AF913313C56A3BBE69FE91AE2A9F8nEm1N</vt:lpwstr>
      </vt:variant>
      <vt:variant>
        <vt:lpwstr/>
      </vt:variant>
      <vt:variant>
        <vt:i4>6554651</vt:i4>
      </vt:variant>
      <vt:variant>
        <vt:i4>243</vt:i4>
      </vt:variant>
      <vt:variant>
        <vt:i4>0</vt:i4>
      </vt:variant>
      <vt:variant>
        <vt:i4>5</vt:i4>
      </vt:variant>
      <vt:variant>
        <vt:lpwstr>https://arhzan.ru/content/рынок%20труда</vt:lpwstr>
      </vt:variant>
      <vt:variant>
        <vt:lpwstr/>
      </vt:variant>
      <vt:variant>
        <vt:i4>3473520</vt:i4>
      </vt:variant>
      <vt:variant>
        <vt:i4>240</vt:i4>
      </vt:variant>
      <vt:variant>
        <vt:i4>0</vt:i4>
      </vt:variant>
      <vt:variant>
        <vt:i4>5</vt:i4>
      </vt:variant>
      <vt:variant>
        <vt:lpwstr/>
      </vt:variant>
      <vt:variant>
        <vt:lpwstr>P50</vt:lpwstr>
      </vt:variant>
      <vt:variant>
        <vt:i4>7864430</vt:i4>
      </vt:variant>
      <vt:variant>
        <vt:i4>237</vt:i4>
      </vt:variant>
      <vt:variant>
        <vt:i4>0</vt:i4>
      </vt:variant>
      <vt:variant>
        <vt:i4>5</vt:i4>
      </vt:variant>
      <vt:variant>
        <vt:lpwstr>consultantplus://offline/ref=176F7DE9F43BBC5D4BD135AAE1CAD04D0CA49D5BAF33B33DA87DA13E97FAF95DCF18F97FDC1FE1FD7545608F64D31A9D11412BBE98AC115AH1g9M</vt:lpwstr>
      </vt:variant>
      <vt:variant>
        <vt:lpwstr/>
      </vt:variant>
      <vt:variant>
        <vt:i4>5373954</vt:i4>
      </vt:variant>
      <vt:variant>
        <vt:i4>234</vt:i4>
      </vt:variant>
      <vt:variant>
        <vt:i4>0</vt:i4>
      </vt:variant>
      <vt:variant>
        <vt:i4>5</vt:i4>
      </vt:variant>
      <vt:variant>
        <vt:lpwstr/>
      </vt:variant>
      <vt:variant>
        <vt:lpwstr>Par32</vt:lpwstr>
      </vt:variant>
      <vt:variant>
        <vt:i4>7929898</vt:i4>
      </vt:variant>
      <vt:variant>
        <vt:i4>231</vt:i4>
      </vt:variant>
      <vt:variant>
        <vt:i4>0</vt:i4>
      </vt:variant>
      <vt:variant>
        <vt:i4>5</vt:i4>
      </vt:variant>
      <vt:variant>
        <vt:lpwstr>garantf1://89653.1000/</vt:lpwstr>
      </vt:variant>
      <vt:variant>
        <vt:lpwstr/>
      </vt:variant>
      <vt:variant>
        <vt:i4>7929898</vt:i4>
      </vt:variant>
      <vt:variant>
        <vt:i4>228</vt:i4>
      </vt:variant>
      <vt:variant>
        <vt:i4>0</vt:i4>
      </vt:variant>
      <vt:variant>
        <vt:i4>5</vt:i4>
      </vt:variant>
      <vt:variant>
        <vt:lpwstr>garantf1://89653.1000/</vt:lpwstr>
      </vt:variant>
      <vt:variant>
        <vt:lpwstr/>
      </vt:variant>
      <vt:variant>
        <vt:i4>7929898</vt:i4>
      </vt:variant>
      <vt:variant>
        <vt:i4>225</vt:i4>
      </vt:variant>
      <vt:variant>
        <vt:i4>0</vt:i4>
      </vt:variant>
      <vt:variant>
        <vt:i4>5</vt:i4>
      </vt:variant>
      <vt:variant>
        <vt:lpwstr>garantf1://89653.1000/</vt:lpwstr>
      </vt:variant>
      <vt:variant>
        <vt:lpwstr/>
      </vt:variant>
      <vt:variant>
        <vt:i4>2555955</vt:i4>
      </vt:variant>
      <vt:variant>
        <vt:i4>222</vt:i4>
      </vt:variant>
      <vt:variant>
        <vt:i4>0</vt:i4>
      </vt:variant>
      <vt:variant>
        <vt:i4>5</vt:i4>
      </vt:variant>
      <vt:variant>
        <vt:lpwstr>consultantplus://offline/ref=1D7A955FBC31E135879DBAF52248615D5272105ED8257707E60339BC9163224A150026BB41FB2F2E7EN8N</vt:lpwstr>
      </vt:variant>
      <vt:variant>
        <vt:lpwstr/>
      </vt:variant>
      <vt:variant>
        <vt:i4>8257575</vt:i4>
      </vt:variant>
      <vt:variant>
        <vt:i4>219</vt:i4>
      </vt:variant>
      <vt:variant>
        <vt:i4>0</vt:i4>
      </vt:variant>
      <vt:variant>
        <vt:i4>5</vt:i4>
      </vt:variant>
      <vt:variant>
        <vt:lpwstr>garantf1://84755.1303/</vt:lpwstr>
      </vt:variant>
      <vt:variant>
        <vt:lpwstr/>
      </vt:variant>
      <vt:variant>
        <vt:i4>6815855</vt:i4>
      </vt:variant>
      <vt:variant>
        <vt:i4>216</vt:i4>
      </vt:variant>
      <vt:variant>
        <vt:i4>0</vt:i4>
      </vt:variant>
      <vt:variant>
        <vt:i4>5</vt:i4>
      </vt:variant>
      <vt:variant>
        <vt:lpwstr>consultantplus://offline/ref=42A367BF04AB3DE8F1AB38DB285BF65436733E90C2FC8C37870FF1CC7952DD6075A861A0n6Q6M</vt:lpwstr>
      </vt:variant>
      <vt:variant>
        <vt:lpwstr/>
      </vt:variant>
      <vt:variant>
        <vt:i4>524357</vt:i4>
      </vt:variant>
      <vt:variant>
        <vt:i4>207</vt:i4>
      </vt:variant>
      <vt:variant>
        <vt:i4>0</vt:i4>
      </vt:variant>
      <vt:variant>
        <vt:i4>5</vt:i4>
      </vt:variant>
      <vt:variant>
        <vt:lpwstr/>
      </vt:variant>
      <vt:variant>
        <vt:lpwstr>P951</vt:lpwstr>
      </vt:variant>
      <vt:variant>
        <vt:i4>7929898</vt:i4>
      </vt:variant>
      <vt:variant>
        <vt:i4>204</vt:i4>
      </vt:variant>
      <vt:variant>
        <vt:i4>0</vt:i4>
      </vt:variant>
      <vt:variant>
        <vt:i4>5</vt:i4>
      </vt:variant>
      <vt:variant>
        <vt:lpwstr>garantf1://89653.1000/</vt:lpwstr>
      </vt:variant>
      <vt:variant>
        <vt:lpwstr/>
      </vt:variant>
      <vt:variant>
        <vt:i4>7929898</vt:i4>
      </vt:variant>
      <vt:variant>
        <vt:i4>201</vt:i4>
      </vt:variant>
      <vt:variant>
        <vt:i4>0</vt:i4>
      </vt:variant>
      <vt:variant>
        <vt:i4>5</vt:i4>
      </vt:variant>
      <vt:variant>
        <vt:lpwstr>garantf1://89653.1000/</vt:lpwstr>
      </vt:variant>
      <vt:variant>
        <vt:lpwstr/>
      </vt:variant>
      <vt:variant>
        <vt:i4>7929898</vt:i4>
      </vt:variant>
      <vt:variant>
        <vt:i4>198</vt:i4>
      </vt:variant>
      <vt:variant>
        <vt:i4>0</vt:i4>
      </vt:variant>
      <vt:variant>
        <vt:i4>5</vt:i4>
      </vt:variant>
      <vt:variant>
        <vt:lpwstr>garantf1://89653.1000/</vt:lpwstr>
      </vt:variant>
      <vt:variant>
        <vt:lpwstr/>
      </vt:variant>
      <vt:variant>
        <vt:i4>2752627</vt:i4>
      </vt:variant>
      <vt:variant>
        <vt:i4>195</vt:i4>
      </vt:variant>
      <vt:variant>
        <vt:i4>0</vt:i4>
      </vt:variant>
      <vt:variant>
        <vt:i4>5</vt:i4>
      </vt:variant>
      <vt:variant>
        <vt:lpwstr>https://arhzan.ru/</vt:lpwstr>
      </vt:variant>
      <vt:variant>
        <vt:lpwstr/>
      </vt:variant>
      <vt:variant>
        <vt:i4>4194315</vt:i4>
      </vt:variant>
      <vt:variant>
        <vt:i4>192</vt:i4>
      </vt:variant>
      <vt:variant>
        <vt:i4>0</vt:i4>
      </vt:variant>
      <vt:variant>
        <vt:i4>5</vt:i4>
      </vt:variant>
      <vt:variant>
        <vt:lpwstr>consultantplus://offline/ref=816A7C988A6BCD45B92D90E31BF08E9468536DE6C720E145C3F7E4A50AF913313C56A3BBE69FE91AE2A9F8nEm1N</vt:lpwstr>
      </vt:variant>
      <vt:variant>
        <vt:lpwstr/>
      </vt:variant>
      <vt:variant>
        <vt:i4>8126578</vt:i4>
      </vt:variant>
      <vt:variant>
        <vt:i4>189</vt:i4>
      </vt:variant>
      <vt:variant>
        <vt:i4>0</vt:i4>
      </vt:variant>
      <vt:variant>
        <vt:i4>5</vt:i4>
      </vt:variant>
      <vt:variant>
        <vt:lpwstr>https://icdlib.nspu.ru/catalog/?base=icdlib&amp;f0=q&amp;t0=4&amp;v0=51&amp;show=20</vt:lpwstr>
      </vt:variant>
      <vt:variant>
        <vt:lpwstr/>
      </vt:variant>
      <vt:variant>
        <vt:i4>8192122</vt:i4>
      </vt:variant>
      <vt:variant>
        <vt:i4>186</vt:i4>
      </vt:variant>
      <vt:variant>
        <vt:i4>0</vt:i4>
      </vt:variant>
      <vt:variant>
        <vt:i4>5</vt:i4>
      </vt:variant>
      <vt:variant>
        <vt:lpwstr>https://icdlib.nspu.ru/catalog/?base=icdlib&amp;f0=q&amp;t0=4&amp;v0=49&amp;show=20</vt:lpwstr>
      </vt:variant>
      <vt:variant>
        <vt:lpwstr/>
      </vt:variant>
      <vt:variant>
        <vt:i4>8192116</vt:i4>
      </vt:variant>
      <vt:variant>
        <vt:i4>183</vt:i4>
      </vt:variant>
      <vt:variant>
        <vt:i4>0</vt:i4>
      </vt:variant>
      <vt:variant>
        <vt:i4>5</vt:i4>
      </vt:variant>
      <vt:variant>
        <vt:lpwstr>https://icdlib.nspu.ru/catalog/?base=icdlib&amp;f0=q&amp;t0=4&amp;v0=47&amp;show=20</vt:lpwstr>
      </vt:variant>
      <vt:variant>
        <vt:lpwstr/>
      </vt:variant>
      <vt:variant>
        <vt:i4>8192117</vt:i4>
      </vt:variant>
      <vt:variant>
        <vt:i4>180</vt:i4>
      </vt:variant>
      <vt:variant>
        <vt:i4>0</vt:i4>
      </vt:variant>
      <vt:variant>
        <vt:i4>5</vt:i4>
      </vt:variant>
      <vt:variant>
        <vt:lpwstr>https://icdlib.nspu.ru/catalog/?base=icdlib&amp;f0=q&amp;t0=4&amp;v0=46&amp;show=20</vt:lpwstr>
      </vt:variant>
      <vt:variant>
        <vt:lpwstr/>
      </vt:variant>
      <vt:variant>
        <vt:i4>8192118</vt:i4>
      </vt:variant>
      <vt:variant>
        <vt:i4>177</vt:i4>
      </vt:variant>
      <vt:variant>
        <vt:i4>0</vt:i4>
      </vt:variant>
      <vt:variant>
        <vt:i4>5</vt:i4>
      </vt:variant>
      <vt:variant>
        <vt:lpwstr>https://icdlib.nspu.ru/catalog/?base=icdlib&amp;f0=q&amp;t0=4&amp;v0=45&amp;show=20</vt:lpwstr>
      </vt:variant>
      <vt:variant>
        <vt:lpwstr/>
      </vt:variant>
      <vt:variant>
        <vt:i4>8192119</vt:i4>
      </vt:variant>
      <vt:variant>
        <vt:i4>174</vt:i4>
      </vt:variant>
      <vt:variant>
        <vt:i4>0</vt:i4>
      </vt:variant>
      <vt:variant>
        <vt:i4>5</vt:i4>
      </vt:variant>
      <vt:variant>
        <vt:lpwstr>https://icdlib.nspu.ru/catalog/?base=icdlib&amp;f0=q&amp;t0=4&amp;v0=44&amp;show=20</vt:lpwstr>
      </vt:variant>
      <vt:variant>
        <vt:lpwstr/>
      </vt:variant>
      <vt:variant>
        <vt:i4>8192112</vt:i4>
      </vt:variant>
      <vt:variant>
        <vt:i4>171</vt:i4>
      </vt:variant>
      <vt:variant>
        <vt:i4>0</vt:i4>
      </vt:variant>
      <vt:variant>
        <vt:i4>5</vt:i4>
      </vt:variant>
      <vt:variant>
        <vt:lpwstr>https://icdlib.nspu.ru/catalog/?base=icdlib&amp;f0=q&amp;t0=4&amp;v0=43&amp;show=20</vt:lpwstr>
      </vt:variant>
      <vt:variant>
        <vt:lpwstr/>
      </vt:variant>
      <vt:variant>
        <vt:i4>8192113</vt:i4>
      </vt:variant>
      <vt:variant>
        <vt:i4>168</vt:i4>
      </vt:variant>
      <vt:variant>
        <vt:i4>0</vt:i4>
      </vt:variant>
      <vt:variant>
        <vt:i4>5</vt:i4>
      </vt:variant>
      <vt:variant>
        <vt:lpwstr>https://icdlib.nspu.ru/catalog/?base=icdlib&amp;f0=q&amp;t0=4&amp;v0=42&amp;show=20</vt:lpwstr>
      </vt:variant>
      <vt:variant>
        <vt:lpwstr/>
      </vt:variant>
      <vt:variant>
        <vt:i4>8192114</vt:i4>
      </vt:variant>
      <vt:variant>
        <vt:i4>165</vt:i4>
      </vt:variant>
      <vt:variant>
        <vt:i4>0</vt:i4>
      </vt:variant>
      <vt:variant>
        <vt:i4>5</vt:i4>
      </vt:variant>
      <vt:variant>
        <vt:lpwstr>https://icdlib.nspu.ru/catalog/?base=icdlib&amp;f0=q&amp;t0=4&amp;v0=41&amp;show=20</vt:lpwstr>
      </vt:variant>
      <vt:variant>
        <vt:lpwstr/>
      </vt:variant>
      <vt:variant>
        <vt:i4>8192115</vt:i4>
      </vt:variant>
      <vt:variant>
        <vt:i4>162</vt:i4>
      </vt:variant>
      <vt:variant>
        <vt:i4>0</vt:i4>
      </vt:variant>
      <vt:variant>
        <vt:i4>5</vt:i4>
      </vt:variant>
      <vt:variant>
        <vt:lpwstr>https://icdlib.nspu.ru/catalog/?base=icdlib&amp;f0=q&amp;t0=4&amp;v0=40&amp;show=20</vt:lpwstr>
      </vt:variant>
      <vt:variant>
        <vt:lpwstr/>
      </vt:variant>
      <vt:variant>
        <vt:i4>7995514</vt:i4>
      </vt:variant>
      <vt:variant>
        <vt:i4>159</vt:i4>
      </vt:variant>
      <vt:variant>
        <vt:i4>0</vt:i4>
      </vt:variant>
      <vt:variant>
        <vt:i4>5</vt:i4>
      </vt:variant>
      <vt:variant>
        <vt:lpwstr>https://icdlib.nspu.ru/catalog/?base=icdlib&amp;f0=q&amp;t0=4&amp;v0=39&amp;show=20</vt:lpwstr>
      </vt:variant>
      <vt:variant>
        <vt:lpwstr/>
      </vt:variant>
      <vt:variant>
        <vt:i4>7995515</vt:i4>
      </vt:variant>
      <vt:variant>
        <vt:i4>156</vt:i4>
      </vt:variant>
      <vt:variant>
        <vt:i4>0</vt:i4>
      </vt:variant>
      <vt:variant>
        <vt:i4>5</vt:i4>
      </vt:variant>
      <vt:variant>
        <vt:lpwstr>https://icdlib.nspu.ru/catalog/?base=icdlib&amp;f0=q&amp;t0=4&amp;v0=38&amp;show=20</vt:lpwstr>
      </vt:variant>
      <vt:variant>
        <vt:lpwstr/>
      </vt:variant>
      <vt:variant>
        <vt:i4>7995508</vt:i4>
      </vt:variant>
      <vt:variant>
        <vt:i4>153</vt:i4>
      </vt:variant>
      <vt:variant>
        <vt:i4>0</vt:i4>
      </vt:variant>
      <vt:variant>
        <vt:i4>5</vt:i4>
      </vt:variant>
      <vt:variant>
        <vt:lpwstr>https://icdlib.nspu.ru/catalog/?base=icdlib&amp;f0=q&amp;t0=4&amp;v0=37&amp;show=20</vt:lpwstr>
      </vt:variant>
      <vt:variant>
        <vt:lpwstr/>
      </vt:variant>
      <vt:variant>
        <vt:i4>7995510</vt:i4>
      </vt:variant>
      <vt:variant>
        <vt:i4>150</vt:i4>
      </vt:variant>
      <vt:variant>
        <vt:i4>0</vt:i4>
      </vt:variant>
      <vt:variant>
        <vt:i4>5</vt:i4>
      </vt:variant>
      <vt:variant>
        <vt:lpwstr>https://icdlib.nspu.ru/catalog/?base=icdlib&amp;f0=q&amp;t0=4&amp;v0=35&amp;show=20</vt:lpwstr>
      </vt:variant>
      <vt:variant>
        <vt:lpwstr/>
      </vt:variant>
      <vt:variant>
        <vt:i4>7995511</vt:i4>
      </vt:variant>
      <vt:variant>
        <vt:i4>147</vt:i4>
      </vt:variant>
      <vt:variant>
        <vt:i4>0</vt:i4>
      </vt:variant>
      <vt:variant>
        <vt:i4>5</vt:i4>
      </vt:variant>
      <vt:variant>
        <vt:lpwstr>https://icdlib.nspu.ru/catalog/?base=icdlib&amp;f0=q&amp;t0=4&amp;v0=34&amp;show=20</vt:lpwstr>
      </vt:variant>
      <vt:variant>
        <vt:lpwstr/>
      </vt:variant>
      <vt:variant>
        <vt:i4>7995504</vt:i4>
      </vt:variant>
      <vt:variant>
        <vt:i4>144</vt:i4>
      </vt:variant>
      <vt:variant>
        <vt:i4>0</vt:i4>
      </vt:variant>
      <vt:variant>
        <vt:i4>5</vt:i4>
      </vt:variant>
      <vt:variant>
        <vt:lpwstr>https://icdlib.nspu.ru/catalog/?base=icdlib&amp;f0=q&amp;t0=4&amp;v0=33&amp;show=20</vt:lpwstr>
      </vt:variant>
      <vt:variant>
        <vt:lpwstr/>
      </vt:variant>
      <vt:variant>
        <vt:i4>7995505</vt:i4>
      </vt:variant>
      <vt:variant>
        <vt:i4>141</vt:i4>
      </vt:variant>
      <vt:variant>
        <vt:i4>0</vt:i4>
      </vt:variant>
      <vt:variant>
        <vt:i4>5</vt:i4>
      </vt:variant>
      <vt:variant>
        <vt:lpwstr>https://icdlib.nspu.ru/catalog/?base=icdlib&amp;f0=q&amp;t0=4&amp;v0=32&amp;show=20</vt:lpwstr>
      </vt:variant>
      <vt:variant>
        <vt:lpwstr/>
      </vt:variant>
      <vt:variant>
        <vt:i4>7995506</vt:i4>
      </vt:variant>
      <vt:variant>
        <vt:i4>138</vt:i4>
      </vt:variant>
      <vt:variant>
        <vt:i4>0</vt:i4>
      </vt:variant>
      <vt:variant>
        <vt:i4>5</vt:i4>
      </vt:variant>
      <vt:variant>
        <vt:lpwstr>https://icdlib.nspu.ru/catalog/?base=icdlib&amp;f0=q&amp;t0=4&amp;v0=31&amp;show=20</vt:lpwstr>
      </vt:variant>
      <vt:variant>
        <vt:lpwstr/>
      </vt:variant>
      <vt:variant>
        <vt:i4>7995507</vt:i4>
      </vt:variant>
      <vt:variant>
        <vt:i4>135</vt:i4>
      </vt:variant>
      <vt:variant>
        <vt:i4>0</vt:i4>
      </vt:variant>
      <vt:variant>
        <vt:i4>5</vt:i4>
      </vt:variant>
      <vt:variant>
        <vt:lpwstr>https://icdlib.nspu.ru/catalog/?base=icdlib&amp;f0=q&amp;t0=4&amp;v0=30&amp;show=20</vt:lpwstr>
      </vt:variant>
      <vt:variant>
        <vt:lpwstr/>
      </vt:variant>
      <vt:variant>
        <vt:i4>8061050</vt:i4>
      </vt:variant>
      <vt:variant>
        <vt:i4>132</vt:i4>
      </vt:variant>
      <vt:variant>
        <vt:i4>0</vt:i4>
      </vt:variant>
      <vt:variant>
        <vt:i4>5</vt:i4>
      </vt:variant>
      <vt:variant>
        <vt:lpwstr>https://icdlib.nspu.ru/catalog/?base=icdlib&amp;f0=q&amp;t0=4&amp;v0=29&amp;show=20</vt:lpwstr>
      </vt:variant>
      <vt:variant>
        <vt:lpwstr/>
      </vt:variant>
      <vt:variant>
        <vt:i4>8061040</vt:i4>
      </vt:variant>
      <vt:variant>
        <vt:i4>129</vt:i4>
      </vt:variant>
      <vt:variant>
        <vt:i4>0</vt:i4>
      </vt:variant>
      <vt:variant>
        <vt:i4>5</vt:i4>
      </vt:variant>
      <vt:variant>
        <vt:lpwstr>https://icdlib.nspu.ru/catalog/?base=icdlib&amp;f0=q&amp;t0=4&amp;v0=23&amp;show=20</vt:lpwstr>
      </vt:variant>
      <vt:variant>
        <vt:lpwstr/>
      </vt:variant>
      <vt:variant>
        <vt:i4>8061042</vt:i4>
      </vt:variant>
      <vt:variant>
        <vt:i4>126</vt:i4>
      </vt:variant>
      <vt:variant>
        <vt:i4>0</vt:i4>
      </vt:variant>
      <vt:variant>
        <vt:i4>5</vt:i4>
      </vt:variant>
      <vt:variant>
        <vt:lpwstr>https://icdlib.nspu.ru/catalog/?base=icdlib&amp;f0=q&amp;t0=4&amp;v0=21&amp;show=20</vt:lpwstr>
      </vt:variant>
      <vt:variant>
        <vt:lpwstr/>
      </vt:variant>
      <vt:variant>
        <vt:i4>8061043</vt:i4>
      </vt:variant>
      <vt:variant>
        <vt:i4>123</vt:i4>
      </vt:variant>
      <vt:variant>
        <vt:i4>0</vt:i4>
      </vt:variant>
      <vt:variant>
        <vt:i4>5</vt:i4>
      </vt:variant>
      <vt:variant>
        <vt:lpwstr>https://icdlib.nspu.ru/catalog/?base=icdlib&amp;f0=q&amp;t0=4&amp;v0=20&amp;show=20</vt:lpwstr>
      </vt:variant>
      <vt:variant>
        <vt:lpwstr/>
      </vt:variant>
      <vt:variant>
        <vt:i4>7864442</vt:i4>
      </vt:variant>
      <vt:variant>
        <vt:i4>120</vt:i4>
      </vt:variant>
      <vt:variant>
        <vt:i4>0</vt:i4>
      </vt:variant>
      <vt:variant>
        <vt:i4>5</vt:i4>
      </vt:variant>
      <vt:variant>
        <vt:lpwstr>https://icdlib.nspu.ru/catalog/?base=icdlib&amp;f0=q&amp;t0=4&amp;v0=19&amp;show=20</vt:lpwstr>
      </vt:variant>
      <vt:variant>
        <vt:lpwstr/>
      </vt:variant>
      <vt:variant>
        <vt:i4>7864443</vt:i4>
      </vt:variant>
      <vt:variant>
        <vt:i4>117</vt:i4>
      </vt:variant>
      <vt:variant>
        <vt:i4>0</vt:i4>
      </vt:variant>
      <vt:variant>
        <vt:i4>5</vt:i4>
      </vt:variant>
      <vt:variant>
        <vt:lpwstr>https://icdlib.nspu.ru/catalog/?base=icdlib&amp;f0=q&amp;t0=4&amp;v0=18&amp;show=20</vt:lpwstr>
      </vt:variant>
      <vt:variant>
        <vt:lpwstr/>
      </vt:variant>
      <vt:variant>
        <vt:i4>7864438</vt:i4>
      </vt:variant>
      <vt:variant>
        <vt:i4>114</vt:i4>
      </vt:variant>
      <vt:variant>
        <vt:i4>0</vt:i4>
      </vt:variant>
      <vt:variant>
        <vt:i4>5</vt:i4>
      </vt:variant>
      <vt:variant>
        <vt:lpwstr>https://icdlib.nspu.ru/catalog/?base=icdlib&amp;f0=q&amp;t0=4&amp;v0=15&amp;show=20</vt:lpwstr>
      </vt:variant>
      <vt:variant>
        <vt:lpwstr/>
      </vt:variant>
      <vt:variant>
        <vt:i4>7864432</vt:i4>
      </vt:variant>
      <vt:variant>
        <vt:i4>111</vt:i4>
      </vt:variant>
      <vt:variant>
        <vt:i4>0</vt:i4>
      </vt:variant>
      <vt:variant>
        <vt:i4>5</vt:i4>
      </vt:variant>
      <vt:variant>
        <vt:lpwstr>https://icdlib.nspu.ru/catalog/?base=icdlib&amp;f0=q&amp;t0=4&amp;v0=13&amp;show=20</vt:lpwstr>
      </vt:variant>
      <vt:variant>
        <vt:lpwstr/>
      </vt:variant>
      <vt:variant>
        <vt:i4>7864433</vt:i4>
      </vt:variant>
      <vt:variant>
        <vt:i4>108</vt:i4>
      </vt:variant>
      <vt:variant>
        <vt:i4>0</vt:i4>
      </vt:variant>
      <vt:variant>
        <vt:i4>5</vt:i4>
      </vt:variant>
      <vt:variant>
        <vt:lpwstr>https://icdlib.nspu.ru/catalog/?base=icdlib&amp;f0=q&amp;t0=4&amp;v0=12&amp;show=20</vt:lpwstr>
      </vt:variant>
      <vt:variant>
        <vt:lpwstr/>
      </vt:variant>
      <vt:variant>
        <vt:i4>7864435</vt:i4>
      </vt:variant>
      <vt:variant>
        <vt:i4>105</vt:i4>
      </vt:variant>
      <vt:variant>
        <vt:i4>0</vt:i4>
      </vt:variant>
      <vt:variant>
        <vt:i4>5</vt:i4>
      </vt:variant>
      <vt:variant>
        <vt:lpwstr>https://icdlib.nspu.ru/catalog/?base=icdlib&amp;f0=q&amp;t0=4&amp;v0=10&amp;show=20</vt:lpwstr>
      </vt:variant>
      <vt:variant>
        <vt:lpwstr/>
      </vt:variant>
      <vt:variant>
        <vt:i4>7929978</vt:i4>
      </vt:variant>
      <vt:variant>
        <vt:i4>102</vt:i4>
      </vt:variant>
      <vt:variant>
        <vt:i4>0</vt:i4>
      </vt:variant>
      <vt:variant>
        <vt:i4>5</vt:i4>
      </vt:variant>
      <vt:variant>
        <vt:lpwstr>https://icdlib.nspu.ru/catalog/?base=icdlib&amp;f0=q&amp;t0=4&amp;v0=09&amp;show=20</vt:lpwstr>
      </vt:variant>
      <vt:variant>
        <vt:lpwstr/>
      </vt:variant>
      <vt:variant>
        <vt:i4>7929979</vt:i4>
      </vt:variant>
      <vt:variant>
        <vt:i4>99</vt:i4>
      </vt:variant>
      <vt:variant>
        <vt:i4>0</vt:i4>
      </vt:variant>
      <vt:variant>
        <vt:i4>5</vt:i4>
      </vt:variant>
      <vt:variant>
        <vt:lpwstr>https://icdlib.nspu.ru/catalog/?base=icdlib&amp;f0=q&amp;t0=4&amp;v0=08&amp;show=20</vt:lpwstr>
      </vt:variant>
      <vt:variant>
        <vt:lpwstr/>
      </vt:variant>
      <vt:variant>
        <vt:i4>7929973</vt:i4>
      </vt:variant>
      <vt:variant>
        <vt:i4>96</vt:i4>
      </vt:variant>
      <vt:variant>
        <vt:i4>0</vt:i4>
      </vt:variant>
      <vt:variant>
        <vt:i4>5</vt:i4>
      </vt:variant>
      <vt:variant>
        <vt:lpwstr>https://icdlib.nspu.ru/catalog/?base=icdlib&amp;f0=q&amp;t0=4&amp;v0=06&amp;show=20</vt:lpwstr>
      </vt:variant>
      <vt:variant>
        <vt:lpwstr/>
      </vt:variant>
      <vt:variant>
        <vt:i4>7929974</vt:i4>
      </vt:variant>
      <vt:variant>
        <vt:i4>93</vt:i4>
      </vt:variant>
      <vt:variant>
        <vt:i4>0</vt:i4>
      </vt:variant>
      <vt:variant>
        <vt:i4>5</vt:i4>
      </vt:variant>
      <vt:variant>
        <vt:lpwstr>https://icdlib.nspu.ru/catalog/?base=icdlib&amp;f0=q&amp;t0=4&amp;v0=05&amp;show=20</vt:lpwstr>
      </vt:variant>
      <vt:variant>
        <vt:lpwstr/>
      </vt:variant>
      <vt:variant>
        <vt:i4>7929975</vt:i4>
      </vt:variant>
      <vt:variant>
        <vt:i4>90</vt:i4>
      </vt:variant>
      <vt:variant>
        <vt:i4>0</vt:i4>
      </vt:variant>
      <vt:variant>
        <vt:i4>5</vt:i4>
      </vt:variant>
      <vt:variant>
        <vt:lpwstr>https://icdlib.nspu.ru/catalog/?base=icdlib&amp;f0=q&amp;t0=4&amp;v0=04&amp;show=20</vt:lpwstr>
      </vt:variant>
      <vt:variant>
        <vt:lpwstr/>
      </vt:variant>
      <vt:variant>
        <vt:i4>7929968</vt:i4>
      </vt:variant>
      <vt:variant>
        <vt:i4>87</vt:i4>
      </vt:variant>
      <vt:variant>
        <vt:i4>0</vt:i4>
      </vt:variant>
      <vt:variant>
        <vt:i4>5</vt:i4>
      </vt:variant>
      <vt:variant>
        <vt:lpwstr>https://icdlib.nspu.ru/catalog/?base=icdlib&amp;f0=q&amp;t0=4&amp;v0=03&amp;show=20</vt:lpwstr>
      </vt:variant>
      <vt:variant>
        <vt:lpwstr/>
      </vt:variant>
      <vt:variant>
        <vt:i4>7929970</vt:i4>
      </vt:variant>
      <vt:variant>
        <vt:i4>84</vt:i4>
      </vt:variant>
      <vt:variant>
        <vt:i4>0</vt:i4>
      </vt:variant>
      <vt:variant>
        <vt:i4>5</vt:i4>
      </vt:variant>
      <vt:variant>
        <vt:lpwstr>https://icdlib.nspu.ru/catalog/?base=icdlib&amp;f0=q&amp;t0=4&amp;v0=01&amp;show=20</vt:lpwstr>
      </vt:variant>
      <vt:variant>
        <vt:lpwstr/>
      </vt:variant>
      <vt:variant>
        <vt:i4>7929898</vt:i4>
      </vt:variant>
      <vt:variant>
        <vt:i4>81</vt:i4>
      </vt:variant>
      <vt:variant>
        <vt:i4>0</vt:i4>
      </vt:variant>
      <vt:variant>
        <vt:i4>5</vt:i4>
      </vt:variant>
      <vt:variant>
        <vt:lpwstr>garantf1://89653.1000/</vt:lpwstr>
      </vt:variant>
      <vt:variant>
        <vt:lpwstr/>
      </vt:variant>
      <vt:variant>
        <vt:i4>7929898</vt:i4>
      </vt:variant>
      <vt:variant>
        <vt:i4>78</vt:i4>
      </vt:variant>
      <vt:variant>
        <vt:i4>0</vt:i4>
      </vt:variant>
      <vt:variant>
        <vt:i4>5</vt:i4>
      </vt:variant>
      <vt:variant>
        <vt:lpwstr>garantf1://89653.1000/</vt:lpwstr>
      </vt:variant>
      <vt:variant>
        <vt:lpwstr/>
      </vt:variant>
      <vt:variant>
        <vt:i4>7929898</vt:i4>
      </vt:variant>
      <vt:variant>
        <vt:i4>75</vt:i4>
      </vt:variant>
      <vt:variant>
        <vt:i4>0</vt:i4>
      </vt:variant>
      <vt:variant>
        <vt:i4>5</vt:i4>
      </vt:variant>
      <vt:variant>
        <vt:lpwstr>garantf1://89653.1000/</vt:lpwstr>
      </vt:variant>
      <vt:variant>
        <vt:lpwstr/>
      </vt:variant>
      <vt:variant>
        <vt:i4>196676</vt:i4>
      </vt:variant>
      <vt:variant>
        <vt:i4>72</vt:i4>
      </vt:variant>
      <vt:variant>
        <vt:i4>0</vt:i4>
      </vt:variant>
      <vt:variant>
        <vt:i4>5</vt:i4>
      </vt:variant>
      <vt:variant>
        <vt:lpwstr/>
      </vt:variant>
      <vt:variant>
        <vt:lpwstr>P7445</vt:lpwstr>
      </vt:variant>
      <vt:variant>
        <vt:i4>196676</vt:i4>
      </vt:variant>
      <vt:variant>
        <vt:i4>69</vt:i4>
      </vt:variant>
      <vt:variant>
        <vt:i4>0</vt:i4>
      </vt:variant>
      <vt:variant>
        <vt:i4>5</vt:i4>
      </vt:variant>
      <vt:variant>
        <vt:lpwstr/>
      </vt:variant>
      <vt:variant>
        <vt:lpwstr>P7445</vt:lpwstr>
      </vt:variant>
      <vt:variant>
        <vt:i4>7209013</vt:i4>
      </vt:variant>
      <vt:variant>
        <vt:i4>66</vt:i4>
      </vt:variant>
      <vt:variant>
        <vt:i4>0</vt:i4>
      </vt:variant>
      <vt:variant>
        <vt:i4>5</vt:i4>
      </vt:variant>
      <vt:variant>
        <vt:lpwstr/>
      </vt:variant>
      <vt:variant>
        <vt:lpwstr>Par877</vt:lpwstr>
      </vt:variant>
      <vt:variant>
        <vt:i4>4718594</vt:i4>
      </vt:variant>
      <vt:variant>
        <vt:i4>63</vt:i4>
      </vt:variant>
      <vt:variant>
        <vt:i4>0</vt:i4>
      </vt:variant>
      <vt:variant>
        <vt:i4>5</vt:i4>
      </vt:variant>
      <vt:variant>
        <vt:lpwstr>consultantplus://offline/ref=C0A1F2CAA0EF37322C6A9E50184B1DE6CA2637F7503592B43E45C23DAE6FD6347DD730C872D881BABE39DCaCn3H</vt:lpwstr>
      </vt:variant>
      <vt:variant>
        <vt:lpwstr/>
      </vt:variant>
      <vt:variant>
        <vt:i4>1638402</vt:i4>
      </vt:variant>
      <vt:variant>
        <vt:i4>60</vt:i4>
      </vt:variant>
      <vt:variant>
        <vt:i4>0</vt:i4>
      </vt:variant>
      <vt:variant>
        <vt:i4>5</vt:i4>
      </vt:variant>
      <vt:variant>
        <vt:lpwstr>consultantplus://offline/ref=B9510761AE3CABFC3AAFE20B958176F81EAD6094C7509FBCB476F6C955AA32D8275CCDD5524B4F3116BC66BDgFI</vt:lpwstr>
      </vt:variant>
      <vt:variant>
        <vt:lpwstr/>
      </vt:variant>
      <vt:variant>
        <vt:i4>71</vt:i4>
      </vt:variant>
      <vt:variant>
        <vt:i4>57</vt:i4>
      </vt:variant>
      <vt:variant>
        <vt:i4>0</vt:i4>
      </vt:variant>
      <vt:variant>
        <vt:i4>5</vt:i4>
      </vt:variant>
      <vt:variant>
        <vt:lpwstr/>
      </vt:variant>
      <vt:variant>
        <vt:lpwstr>P676</vt:lpwstr>
      </vt:variant>
      <vt:variant>
        <vt:i4>6291512</vt:i4>
      </vt:variant>
      <vt:variant>
        <vt:i4>54</vt:i4>
      </vt:variant>
      <vt:variant>
        <vt:i4>0</vt:i4>
      </vt:variant>
      <vt:variant>
        <vt:i4>5</vt:i4>
      </vt:variant>
      <vt:variant>
        <vt:lpwstr>consultantplus://offline/ref=7398D80FC6FF0B5310023F3A711B439F0DA6D5BF68A54D3ADB6C6DEFF083BC91l0rEI</vt:lpwstr>
      </vt:variant>
      <vt:variant>
        <vt:lpwstr/>
      </vt:variant>
      <vt:variant>
        <vt:i4>6291557</vt:i4>
      </vt:variant>
      <vt:variant>
        <vt:i4>51</vt:i4>
      </vt:variant>
      <vt:variant>
        <vt:i4>0</vt:i4>
      </vt:variant>
      <vt:variant>
        <vt:i4>5</vt:i4>
      </vt:variant>
      <vt:variant>
        <vt:lpwstr>consultantplus://offline/ref=7398D80FC6FF0B5310023F3A711B439F0DA6D5BF6AA3483ED86C6DEFF083BC91l0rEI</vt:lpwstr>
      </vt:variant>
      <vt:variant>
        <vt:lpwstr/>
      </vt:variant>
      <vt:variant>
        <vt:i4>6291558</vt:i4>
      </vt:variant>
      <vt:variant>
        <vt:i4>48</vt:i4>
      </vt:variant>
      <vt:variant>
        <vt:i4>0</vt:i4>
      </vt:variant>
      <vt:variant>
        <vt:i4>5</vt:i4>
      </vt:variant>
      <vt:variant>
        <vt:lpwstr>consultantplus://offline/ref=7398D80FC6FF0B5310023F3A711B439F0DA6D5BF6AA34A3BDE6C6DEFF083BC91l0rEI</vt:lpwstr>
      </vt:variant>
      <vt:variant>
        <vt:lpwstr/>
      </vt:variant>
      <vt:variant>
        <vt:i4>6291557</vt:i4>
      </vt:variant>
      <vt:variant>
        <vt:i4>45</vt:i4>
      </vt:variant>
      <vt:variant>
        <vt:i4>0</vt:i4>
      </vt:variant>
      <vt:variant>
        <vt:i4>5</vt:i4>
      </vt:variant>
      <vt:variant>
        <vt:lpwstr>consultantplus://offline/ref=7398D80FC6FF0B5310023F3A711B439F0DA6D5BF6AA34B32D56C6DEFF083BC91l0rEI</vt:lpwstr>
      </vt:variant>
      <vt:variant>
        <vt:lpwstr/>
      </vt:variant>
      <vt:variant>
        <vt:i4>6488118</vt:i4>
      </vt:variant>
      <vt:variant>
        <vt:i4>42</vt:i4>
      </vt:variant>
      <vt:variant>
        <vt:i4>0</vt:i4>
      </vt:variant>
      <vt:variant>
        <vt:i4>5</vt:i4>
      </vt:variant>
      <vt:variant>
        <vt:lpwstr/>
      </vt:variant>
      <vt:variant>
        <vt:lpwstr>Par341</vt:lpwstr>
      </vt:variant>
      <vt:variant>
        <vt:i4>6488118</vt:i4>
      </vt:variant>
      <vt:variant>
        <vt:i4>39</vt:i4>
      </vt:variant>
      <vt:variant>
        <vt:i4>0</vt:i4>
      </vt:variant>
      <vt:variant>
        <vt:i4>5</vt:i4>
      </vt:variant>
      <vt:variant>
        <vt:lpwstr/>
      </vt:variant>
      <vt:variant>
        <vt:lpwstr>Par341</vt:lpwstr>
      </vt:variant>
      <vt:variant>
        <vt:i4>6750256</vt:i4>
      </vt:variant>
      <vt:variant>
        <vt:i4>36</vt:i4>
      </vt:variant>
      <vt:variant>
        <vt:i4>0</vt:i4>
      </vt:variant>
      <vt:variant>
        <vt:i4>5</vt:i4>
      </vt:variant>
      <vt:variant>
        <vt:lpwstr/>
      </vt:variant>
      <vt:variant>
        <vt:lpwstr>Par325</vt:lpwstr>
      </vt:variant>
      <vt:variant>
        <vt:i4>6684722</vt:i4>
      </vt:variant>
      <vt:variant>
        <vt:i4>33</vt:i4>
      </vt:variant>
      <vt:variant>
        <vt:i4>0</vt:i4>
      </vt:variant>
      <vt:variant>
        <vt:i4>5</vt:i4>
      </vt:variant>
      <vt:variant>
        <vt:lpwstr/>
      </vt:variant>
      <vt:variant>
        <vt:lpwstr>Par304</vt:lpwstr>
      </vt:variant>
      <vt:variant>
        <vt:i4>2162747</vt:i4>
      </vt:variant>
      <vt:variant>
        <vt:i4>30</vt:i4>
      </vt:variant>
      <vt:variant>
        <vt:i4>0</vt:i4>
      </vt:variant>
      <vt:variant>
        <vt:i4>5</vt:i4>
      </vt:variant>
      <vt:variant>
        <vt:lpwstr>consultantplus://offline/ref=2A9B2541C36744300296072ED75F6E11BEF4AEB56410F6306D2BA6E893F6D15FD62B5ED018CD1ED52E61999655A0D444841E92104075CD92i0G4J</vt:lpwstr>
      </vt:variant>
      <vt:variant>
        <vt:lpwstr/>
      </vt:variant>
      <vt:variant>
        <vt:i4>2162737</vt:i4>
      </vt:variant>
      <vt:variant>
        <vt:i4>27</vt:i4>
      </vt:variant>
      <vt:variant>
        <vt:i4>0</vt:i4>
      </vt:variant>
      <vt:variant>
        <vt:i4>5</vt:i4>
      </vt:variant>
      <vt:variant>
        <vt:lpwstr>consultantplus://offline/ref=2A9B2541C36744300296072ED75F6E11BEF4ABB26A14F6306D2BA6E893F6D15FD62B5ED018CD1ED22961999655A0D444841E92104075CD92i0G4J</vt:lpwstr>
      </vt:variant>
      <vt:variant>
        <vt:lpwstr/>
      </vt:variant>
      <vt:variant>
        <vt:i4>5373954</vt:i4>
      </vt:variant>
      <vt:variant>
        <vt:i4>24</vt:i4>
      </vt:variant>
      <vt:variant>
        <vt:i4>0</vt:i4>
      </vt:variant>
      <vt:variant>
        <vt:i4>5</vt:i4>
      </vt:variant>
      <vt:variant>
        <vt:lpwstr/>
      </vt:variant>
      <vt:variant>
        <vt:lpwstr>Par33</vt:lpwstr>
      </vt:variant>
      <vt:variant>
        <vt:i4>196676</vt:i4>
      </vt:variant>
      <vt:variant>
        <vt:i4>21</vt:i4>
      </vt:variant>
      <vt:variant>
        <vt:i4>0</vt:i4>
      </vt:variant>
      <vt:variant>
        <vt:i4>5</vt:i4>
      </vt:variant>
      <vt:variant>
        <vt:lpwstr/>
      </vt:variant>
      <vt:variant>
        <vt:lpwstr>P7445</vt:lpwstr>
      </vt:variant>
      <vt:variant>
        <vt:i4>5111895</vt:i4>
      </vt:variant>
      <vt:variant>
        <vt:i4>18</vt:i4>
      </vt:variant>
      <vt:variant>
        <vt:i4>0</vt:i4>
      </vt:variant>
      <vt:variant>
        <vt:i4>5</vt:i4>
      </vt:variant>
      <vt:variant>
        <vt:lpwstr>consultantplus://offline/ref=B9510761AE3CABFC3AAFFC0683ED28F41CA4379ACA5192E8ED29AD9402BAg3I</vt:lpwstr>
      </vt:variant>
      <vt:variant>
        <vt:lpwstr/>
      </vt:variant>
      <vt:variant>
        <vt:i4>2424934</vt:i4>
      </vt:variant>
      <vt:variant>
        <vt:i4>15</vt:i4>
      </vt:variant>
      <vt:variant>
        <vt:i4>0</vt:i4>
      </vt:variant>
      <vt:variant>
        <vt:i4>5</vt:i4>
      </vt:variant>
      <vt:variant>
        <vt:lpwstr>consultantplus://offline/ref=3FDE8E3AA3D8826548BE49E5DA45120C14C655432CEAC27472D380902A6D89A839ECC9D6F529EB476555C19ED93E943CCD8B5069DCFCC7B7D31CE8BAw1c9R</vt:lpwstr>
      </vt:variant>
      <vt:variant>
        <vt:lpwstr/>
      </vt:variant>
      <vt:variant>
        <vt:i4>5767248</vt:i4>
      </vt:variant>
      <vt:variant>
        <vt:i4>12</vt:i4>
      </vt:variant>
      <vt:variant>
        <vt:i4>0</vt:i4>
      </vt:variant>
      <vt:variant>
        <vt:i4>5</vt:i4>
      </vt:variant>
      <vt:variant>
        <vt:lpwstr>consultantplus://offline/ref=7398D80FC6FF0B5310023F3A711B439F0DA6D5BF6AA54839D56C6DEFF083BC910E28FA6A87ECAC48743CF7l0r5I</vt:lpwstr>
      </vt:variant>
      <vt:variant>
        <vt:lpwstr/>
      </vt:variant>
      <vt:variant>
        <vt:i4>5767175</vt:i4>
      </vt:variant>
      <vt:variant>
        <vt:i4>9</vt:i4>
      </vt:variant>
      <vt:variant>
        <vt:i4>0</vt:i4>
      </vt:variant>
      <vt:variant>
        <vt:i4>5</vt:i4>
      </vt:variant>
      <vt:variant>
        <vt:lpwstr>consultantplus://offline/ref=7398D80FC6FF0B5310023F3A711B439F0DA6D5BF6AA34E3CDC6C6DEFF083BC910E28FA6A87ECAC48743CF7l0r5I</vt:lpwstr>
      </vt:variant>
      <vt:variant>
        <vt:lpwstr/>
      </vt:variant>
      <vt:variant>
        <vt:i4>5767256</vt:i4>
      </vt:variant>
      <vt:variant>
        <vt:i4>6</vt:i4>
      </vt:variant>
      <vt:variant>
        <vt:i4>0</vt:i4>
      </vt:variant>
      <vt:variant>
        <vt:i4>5</vt:i4>
      </vt:variant>
      <vt:variant>
        <vt:lpwstr>consultantplus://offline/ref=7398D80FC6FF0B5310023F3A711B439F0DA6D5BF6AA3493FDB6C6DEFF083BC910E28FA6A87ECAC48743DF2l0r0I</vt:lpwstr>
      </vt:variant>
      <vt:variant>
        <vt:lpwstr/>
      </vt:variant>
      <vt:variant>
        <vt:i4>5767175</vt:i4>
      </vt:variant>
      <vt:variant>
        <vt:i4>3</vt:i4>
      </vt:variant>
      <vt:variant>
        <vt:i4>0</vt:i4>
      </vt:variant>
      <vt:variant>
        <vt:i4>5</vt:i4>
      </vt:variant>
      <vt:variant>
        <vt:lpwstr>consultantplus://offline/ref=7398D80FC6FF0B5310023F3A711B439F0DA6D5BF6AA14D3EDF6C6DEFF083BC910E28FA6A87ECAC48743CF7l0r5I</vt:lpwstr>
      </vt:variant>
      <vt:variant>
        <vt:lpwstr/>
      </vt:variant>
      <vt:variant>
        <vt:i4>5767263</vt:i4>
      </vt:variant>
      <vt:variant>
        <vt:i4>0</vt:i4>
      </vt:variant>
      <vt:variant>
        <vt:i4>0</vt:i4>
      </vt:variant>
      <vt:variant>
        <vt:i4>5</vt:i4>
      </vt:variant>
      <vt:variant>
        <vt:lpwstr>consultantplus://offline/ref=7398D80FC6FF0B5310023F3A711B439F0DA6D5BF6AA1493DDB6C6DEFF083BC910E28FA6A87ECAC48743CF7l0r5I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Тарасова</dc:creator>
  <cp:keywords/>
  <cp:lastModifiedBy>Новинская Наталья Владимировна</cp:lastModifiedBy>
  <cp:revision>3</cp:revision>
  <cp:lastPrinted>2023-02-01T06:08:00Z</cp:lastPrinted>
  <dcterms:created xsi:type="dcterms:W3CDTF">2023-01-31T14:45:00Z</dcterms:created>
  <dcterms:modified xsi:type="dcterms:W3CDTF">2023-02-01T06:08:00Z</dcterms:modified>
</cp:coreProperties>
</file>