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3"/>
        <w:gridCol w:w="3912"/>
      </w:tblGrid>
      <w:tr>
        <w:trPr/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Архангельское региональное отделение Общероссийской общественной организации инвалидов «Всероссийское общество глухих»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 1032902530176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 2901061926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Архангельская область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Архангельск,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ourier New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ru-RU" w:bidi="ar-SA"/>
              </w:rPr>
              <w:t>ул. Розы Люксембург, д.78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ourier New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ru-RU" w:eastAsia="ru-RU" w:bidi="ar-SA"/>
              </w:rPr>
              <w:t>(8182) 27-12-80, (8182) 29-22-90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Начальнику отделения занятости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населения по городу Архангельску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ГКУ Архангельской области «Архангельский областной центр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занятости населения»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Худяковой Н.В.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6"/>
          <w:szCs w:val="26"/>
          <w:u w:val="single"/>
          <w:lang w:val="ru-RU" w:eastAsia="en-US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u w:val="single"/>
          <w:lang w:val="ru-RU"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Courier New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о заключении договора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0" w:name="__DdeLink__2811_4159714771"/>
      <w:r>
        <w:rPr>
          <w:rFonts w:eastAsia="Calibri" w:cs="Courier New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на возмещение части затрат на реализацию мероприятий </w:t>
        <w:br/>
        <w:t>по организации сопровождения при содействии занятости инвалидов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целях </w:t>
      </w:r>
      <w:r>
        <w:rPr>
          <w:rFonts w:eastAsia="Calibri" w:cs="Courier New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организации сопровождения при содействии занятости инвалидов, прошу заключить договор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на возмещение части затрат на реализацию мероприятий </w:t>
      </w:r>
      <w:r>
        <w:rPr>
          <w:rFonts w:eastAsia="Calibri" w:cs="Courier New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по организации сопровождения при содействии занятости инвалидов.</w:t>
      </w:r>
    </w:p>
    <w:p>
      <w:pPr>
        <w:pStyle w:val="ConsPlusNonformat"/>
        <w:widowControl w:val="fals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 порядком и условиями выплаты субсидии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на возмещение части затрат на реализацию мероприятий по организации сопровождения при содействии занятости инвалидов</w:t>
      </w:r>
      <w:r>
        <w:rPr>
          <w:rFonts w:eastAsia="Times New Roman" w:cs="Courier New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ознакомлен.</w:t>
      </w:r>
    </w:p>
    <w:p>
      <w:pPr>
        <w:pStyle w:val="Normal"/>
        <w:widowControl w:val="false"/>
        <w:overflowPunct w:val="true"/>
        <w:bidi w:val="0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 xml:space="preserve">Архангельское региональное отделение Общероссийской общественной организации инвалидов «Всероссийское общество глухих» </w:t>
      </w:r>
      <w:r>
        <w:rPr>
          <w:rFonts w:cs="Times New Roman" w:ascii="Times New Roman" w:hAnsi="Times New Roman"/>
          <w:sz w:val="28"/>
          <w:szCs w:val="28"/>
        </w:rPr>
        <w:t xml:space="preserve">в соответствии с Порядком предоставления и расходования субсидии </w:t>
      </w:r>
      <w:r>
        <w:rPr>
          <w:rFonts w:eastAsia="Calibri" w:cs="Courier New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на возмещение части затрат на реализацию мероприятий по организации сопровождения при содействии занятости инвалидов</w:t>
      </w:r>
      <w:r>
        <w:rPr>
          <w:rFonts w:cs="Times New Roman" w:ascii="Times New Roman" w:hAnsi="Times New Roman"/>
          <w:sz w:val="28"/>
          <w:szCs w:val="28"/>
        </w:rPr>
        <w:t>, утвержденного постановлением Правительства Архангельской области от 8 октября 2013 года № 466-пп, заявляет о том, что не получало средств из областного бюджета в соответствии с иными нормативными правовыми актами Архангельской области на цели, указанные в пункт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е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П</w:t>
      </w:r>
      <w:r>
        <w:rPr>
          <w:rFonts w:cs="Times New Roman" w:ascii="Times New Roman" w:hAnsi="Times New Roman"/>
          <w:sz w:val="28"/>
          <w:szCs w:val="28"/>
        </w:rPr>
        <w:t>орядка.</w:t>
      </w:r>
    </w:p>
    <w:p>
      <w:pPr>
        <w:pStyle w:val="ConsPlusNonformat"/>
        <w:widowControl w:val="fals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ConsPlusNonformat"/>
        <w:spacing w:lineRule="auto" w:line="240" w:before="0" w:after="0"/>
        <w:jc w:val="both"/>
        <w:rPr>
          <w:rFonts w:ascii="Times New Roman" w:hAnsi="Times New Roman" w:eastAsia="Times New Roman" w:cs="Times New Roman"/>
          <w:color w:val="999999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999999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Председатель</w:t>
      </w:r>
      <w:r>
        <w:rPr>
          <w:rFonts w:cs="Times New Roman" w:ascii="Times New Roman" w:hAnsi="Times New Roman"/>
          <w:sz w:val="28"/>
          <w:szCs w:val="28"/>
        </w:rPr>
        <w:t xml:space="preserve">           _____________________   Коржавина Марина Яковлевна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999999"/>
        </w:rPr>
      </w:pPr>
      <w:r>
        <w:rPr>
          <w:rFonts w:cs="Times New Roman" w:ascii="Times New Roman" w:hAnsi="Times New Roman"/>
          <w:color w:val="999999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999999"/>
        </w:rPr>
      </w:pPr>
      <w:r>
        <w:rPr>
          <w:rFonts w:cs="Times New Roman" w:ascii="Times New Roman" w:hAnsi="Times New Roman"/>
          <w:color w:val="999999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999999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999999"/>
          <w:sz w:val="28"/>
          <w:szCs w:val="28"/>
        </w:rPr>
      </w:pPr>
      <w:r>
        <w:rPr>
          <w:rFonts w:cs="Times New Roman" w:ascii="Times New Roman" w:hAnsi="Times New Roman"/>
          <w:color w:val="999999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Courier New"/>
          <w:color w:val="auto"/>
          <w:kern w:val="0"/>
          <w:lang w:val="ru-RU" w:eastAsia="ru-RU" w:bidi="ar-SA"/>
        </w:rPr>
      </w:pPr>
      <w:r>
        <w:rPr>
          <w:rFonts w:eastAsia="Times New Roman" w:cs="Courier New" w:ascii="Times New Roman" w:hAnsi="Times New Roman"/>
          <w:color w:val="auto"/>
          <w:kern w:val="0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Courier New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Courier New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Courier New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eastAsia="Times New Roman" w:cs="Courier New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202</w:t>
      </w:r>
      <w:r>
        <w:rPr>
          <w:rFonts w:eastAsia="Times New Roman" w:cs="Courier New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Courier New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года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overflowPunct w:val="true"/>
        <w:bidi w:val="0"/>
        <w:spacing w:lineRule="auto" w:line="240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1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57571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7ccb"/>
    <w:pPr>
      <w:spacing w:before="0" w:after="20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617f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Application>LibreOffice/6.3.2.2$Windows_X86_64 LibreOffice_project/98b30e735bda24bc04ab42594c85f7fd8be07b9c</Application>
  <Pages>1</Pages>
  <Words>187</Words>
  <Characters>1414</Characters>
  <CharactersWithSpaces>1604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2018-06-25T14:59:00Z</dcterms:created>
  <dc:creator>KuznecovaN</dc:creator>
  <dc:description/>
  <dc:language>ru-RU</dc:language>
  <cp:lastModifiedBy/>
  <cp:lastPrinted>2020-11-25T11:41:31Z</cp:lastPrinted>
  <dcterms:modified xsi:type="dcterms:W3CDTF">2022-02-24T13:40:15Z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